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CEB8" w14:textId="6B7B1F9F" w:rsidR="00B03831" w:rsidRPr="00420CEC" w:rsidRDefault="00B03831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420CEC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420CEC">
        <w:rPr>
          <w:rFonts w:eastAsia="Times New Roman"/>
          <w:b/>
          <w:sz w:val="24"/>
        </w:rPr>
        <w:t>SG-RAN WG2 Meeting #1</w:t>
      </w:r>
      <w:r w:rsidR="00F24610">
        <w:rPr>
          <w:rFonts w:eastAsia="Times New Roman"/>
          <w:b/>
          <w:sz w:val="24"/>
        </w:rPr>
        <w:t>30</w:t>
      </w:r>
      <w:r w:rsidRPr="00420CEC">
        <w:rPr>
          <w:rFonts w:eastAsia="Times New Roman"/>
          <w:b/>
          <w:sz w:val="24"/>
        </w:rPr>
        <w:tab/>
        <w:t>R2-250</w:t>
      </w:r>
      <w:r w:rsidR="00630412">
        <w:rPr>
          <w:rFonts w:eastAsia="Times New Roman"/>
          <w:b/>
          <w:sz w:val="24"/>
        </w:rPr>
        <w:t>3364</w:t>
      </w:r>
    </w:p>
    <w:p w14:paraId="68BB0ACB" w14:textId="78A0654E" w:rsidR="00EF0D4A" w:rsidRPr="00341812" w:rsidRDefault="00F24610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rFonts w:eastAsia="Times New Roman"/>
          <w:b/>
          <w:sz w:val="24"/>
        </w:rPr>
        <w:t>St Julian</w:t>
      </w:r>
      <w:r w:rsidR="00B6036C">
        <w:rPr>
          <w:rFonts w:eastAsia="Times New Roman"/>
          <w:b/>
          <w:sz w:val="24"/>
        </w:rPr>
        <w:t>’s</w:t>
      </w:r>
      <w:r w:rsidR="00B03831" w:rsidRPr="00420CEC"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</w:rPr>
        <w:t>Malta</w:t>
      </w:r>
      <w:r w:rsidR="00145D6C"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</w:rPr>
        <w:t>19-23 May</w:t>
      </w:r>
      <w:r w:rsidR="00B03831" w:rsidRPr="00420CEC">
        <w:rPr>
          <w:rFonts w:eastAsia="Times New Roman"/>
          <w:b/>
          <w:sz w:val="24"/>
        </w:rPr>
        <w:t xml:space="preserve"> 2025</w:t>
      </w:r>
      <w:r w:rsidR="00EF0D4A" w:rsidRPr="00341812">
        <w:rPr>
          <w:b/>
          <w:sz w:val="24"/>
        </w:rPr>
        <w:tab/>
      </w:r>
    </w:p>
    <w:p w14:paraId="6A99FED0" w14:textId="77777777" w:rsidR="00EF0D4A" w:rsidRPr="00341812" w:rsidRDefault="00EF0D4A" w:rsidP="00EF0D4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30D14F13" w14:textId="2EB8D6D2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="MS Mincho" w:cs="Arial"/>
          <w:b/>
          <w:sz w:val="24"/>
          <w:lang w:eastAsia="en-US"/>
        </w:rPr>
        <w:t>8.7.</w:t>
      </w:r>
      <w:r w:rsidR="00D26EAA">
        <w:rPr>
          <w:rFonts w:eastAsia="MS Mincho" w:cs="Arial"/>
          <w:b/>
          <w:sz w:val="24"/>
          <w:lang w:eastAsia="en-US"/>
        </w:rPr>
        <w:t>3</w:t>
      </w:r>
    </w:p>
    <w:p w14:paraId="68D359C0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F271064" w14:textId="58BD8BB3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 xml:space="preserve">Discussion </w:t>
      </w:r>
      <w:r w:rsidR="00AC3176">
        <w:rPr>
          <w:rFonts w:eastAsia="Times New Roman" w:cs="Arial"/>
          <w:b/>
          <w:sz w:val="24"/>
          <w:lang w:eastAsia="en-US"/>
        </w:rPr>
        <w:t>on measurement gap enhancements</w:t>
      </w:r>
    </w:p>
    <w:p w14:paraId="68AC868C" w14:textId="77777777" w:rsidR="00EF0D4A" w:rsidRPr="00341812" w:rsidRDefault="00EF0D4A" w:rsidP="00EF0D4A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2B53F0">
        <w:rPr>
          <w:rFonts w:eastAsia="Times New Roman" w:cs="Arial"/>
          <w:b/>
          <w:sz w:val="24"/>
          <w:lang w:eastAsia="en-US"/>
        </w:rPr>
        <w:t>NR_XR_Ph3-Core</w:t>
      </w:r>
    </w:p>
    <w:p w14:paraId="3DB287DE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BBD8C89" w14:textId="25B87712" w:rsidR="004A1740" w:rsidRPr="00E246F4" w:rsidRDefault="00761E41" w:rsidP="00E754E5">
      <w:pPr>
        <w:ind w:left="0" w:firstLine="0"/>
      </w:pPr>
      <w:r>
        <w:t>In this paper, we discuss</w:t>
      </w:r>
      <w:r w:rsidR="000E1F34">
        <w:t xml:space="preserve"> </w:t>
      </w:r>
      <w:r w:rsidR="004552CA">
        <w:t>required signaling support for</w:t>
      </w:r>
      <w:r w:rsidR="00717D77">
        <w:t xml:space="preserve"> the UAI for measurement gap cancelation</w:t>
      </w:r>
      <w:r w:rsidR="004552CA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37CCAABF" w14:textId="3C18E924" w:rsidR="00CE4D73" w:rsidRDefault="00634672" w:rsidP="00634672">
      <w:pPr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There are different types of</w:t>
      </w:r>
      <w:r w:rsidR="0040202A">
        <w:rPr>
          <w:rFonts w:eastAsia="SimSun"/>
          <w:szCs w:val="20"/>
          <w:lang w:eastAsia="ko-KR"/>
        </w:rPr>
        <w:t xml:space="preserve"> measurement gaps (</w:t>
      </w:r>
      <w:r>
        <w:rPr>
          <w:rFonts w:eastAsia="SimSun"/>
          <w:szCs w:val="20"/>
          <w:lang w:eastAsia="ko-KR"/>
        </w:rPr>
        <w:t>MG</w:t>
      </w:r>
      <w:r w:rsidR="0040202A">
        <w:rPr>
          <w:rFonts w:eastAsia="SimSun"/>
          <w:szCs w:val="20"/>
          <w:lang w:eastAsia="ko-KR"/>
        </w:rPr>
        <w:t>)</w:t>
      </w:r>
      <w:r>
        <w:rPr>
          <w:rFonts w:eastAsia="SimSun"/>
          <w:szCs w:val="20"/>
          <w:lang w:eastAsia="ko-KR"/>
        </w:rPr>
        <w:t xml:space="preserve"> designed for different purposes, e.g. positioning MG, MUSIM </w:t>
      </w:r>
      <w:r w:rsidR="00767D8C">
        <w:rPr>
          <w:rFonts w:eastAsia="SimSun"/>
          <w:szCs w:val="20"/>
          <w:lang w:eastAsia="ko-KR"/>
        </w:rPr>
        <w:t>MGs</w:t>
      </w:r>
      <w:r>
        <w:rPr>
          <w:rFonts w:eastAsia="SimSun"/>
          <w:szCs w:val="20"/>
          <w:lang w:eastAsia="ko-KR"/>
        </w:rPr>
        <w:t>, inter-frequency MGs, etc. Not every type of MG</w:t>
      </w:r>
      <w:r w:rsidR="000A748F">
        <w:rPr>
          <w:rFonts w:eastAsia="SimSun"/>
          <w:szCs w:val="20"/>
          <w:lang w:eastAsia="ko-KR"/>
        </w:rPr>
        <w:t>s</w:t>
      </w:r>
      <w:r>
        <w:rPr>
          <w:rFonts w:eastAsia="SimSun"/>
          <w:szCs w:val="20"/>
          <w:lang w:eastAsia="ko-KR"/>
        </w:rPr>
        <w:t xml:space="preserve"> should be subject to </w:t>
      </w:r>
      <w:r w:rsidR="001E5773">
        <w:rPr>
          <w:rFonts w:eastAsia="SimSun"/>
          <w:szCs w:val="20"/>
          <w:lang w:eastAsia="ko-KR"/>
        </w:rPr>
        <w:t>DCI-based</w:t>
      </w:r>
      <w:r>
        <w:rPr>
          <w:rFonts w:eastAsia="SimSun"/>
          <w:szCs w:val="20"/>
          <w:lang w:eastAsia="ko-KR"/>
        </w:rPr>
        <w:t xml:space="preserve"> </w:t>
      </w:r>
      <w:r w:rsidR="001E5773">
        <w:rPr>
          <w:rFonts w:eastAsia="SimSun"/>
          <w:szCs w:val="20"/>
          <w:lang w:eastAsia="ko-KR"/>
        </w:rPr>
        <w:t xml:space="preserve">(aka dynamic) </w:t>
      </w:r>
      <w:r>
        <w:rPr>
          <w:rFonts w:eastAsia="SimSun"/>
          <w:szCs w:val="20"/>
          <w:lang w:eastAsia="ko-KR"/>
        </w:rPr>
        <w:t>MG cancelation.</w:t>
      </w:r>
      <w:r w:rsidR="00CE4D73">
        <w:rPr>
          <w:rFonts w:eastAsia="SimSun"/>
          <w:szCs w:val="20"/>
          <w:lang w:eastAsia="ko-KR"/>
        </w:rPr>
        <w:t xml:space="preserve"> </w:t>
      </w:r>
    </w:p>
    <w:p w14:paraId="3C06F051" w14:textId="795A09AD" w:rsidR="001E5773" w:rsidRDefault="00634672" w:rsidP="00634672">
      <w:pPr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UE’s mobility status may </w:t>
      </w:r>
      <w:r w:rsidR="001E5773">
        <w:rPr>
          <w:rFonts w:eastAsia="SimSun"/>
          <w:szCs w:val="20"/>
          <w:lang w:eastAsia="ko-KR"/>
        </w:rPr>
        <w:t xml:space="preserve">also </w:t>
      </w:r>
      <w:r>
        <w:rPr>
          <w:rFonts w:eastAsia="SimSun"/>
          <w:szCs w:val="20"/>
          <w:lang w:eastAsia="ko-KR"/>
        </w:rPr>
        <w:t>affect whether a</w:t>
      </w:r>
      <w:r w:rsidR="00314D58">
        <w:rPr>
          <w:rFonts w:eastAsia="SimSun"/>
          <w:szCs w:val="20"/>
          <w:lang w:eastAsia="ko-KR"/>
        </w:rPr>
        <w:t>n</w:t>
      </w:r>
      <w:r>
        <w:rPr>
          <w:rFonts w:eastAsia="SimSun"/>
          <w:szCs w:val="20"/>
          <w:lang w:eastAsia="ko-KR"/>
        </w:rPr>
        <w:t xml:space="preserve"> MG </w:t>
      </w:r>
      <w:r w:rsidR="001E5773">
        <w:rPr>
          <w:rFonts w:eastAsia="SimSun"/>
          <w:szCs w:val="20"/>
          <w:lang w:eastAsia="ko-KR"/>
        </w:rPr>
        <w:t xml:space="preserve">configuration </w:t>
      </w:r>
      <w:r w:rsidR="008F2821">
        <w:rPr>
          <w:rFonts w:eastAsia="SimSun"/>
          <w:szCs w:val="20"/>
          <w:lang w:eastAsia="ko-KR"/>
        </w:rPr>
        <w:t>is eligible for cancelation or not</w:t>
      </w:r>
      <w:r w:rsidR="001E5773">
        <w:rPr>
          <w:rFonts w:eastAsia="SimSun"/>
          <w:szCs w:val="20"/>
          <w:lang w:eastAsia="ko-KR"/>
        </w:rPr>
        <w:t xml:space="preserve">. For example, when </w:t>
      </w:r>
      <w:r w:rsidR="0044266C">
        <w:rPr>
          <w:rFonts w:eastAsia="SimSun"/>
          <w:szCs w:val="20"/>
          <w:lang w:eastAsia="ko-KR"/>
        </w:rPr>
        <w:t>U</w:t>
      </w:r>
      <w:r w:rsidR="00597FD9">
        <w:rPr>
          <w:rFonts w:eastAsia="SimSun"/>
          <w:szCs w:val="20"/>
          <w:lang w:eastAsia="ko-KR"/>
        </w:rPr>
        <w:t xml:space="preserve">E </w:t>
      </w:r>
      <w:r w:rsidR="000A748F">
        <w:rPr>
          <w:rFonts w:eastAsia="SimSun"/>
          <w:szCs w:val="20"/>
          <w:lang w:eastAsia="ko-KR"/>
        </w:rPr>
        <w:t>roams</w:t>
      </w:r>
      <w:r w:rsidR="00597FD9">
        <w:rPr>
          <w:rFonts w:eastAsia="SimSun"/>
          <w:szCs w:val="20"/>
          <w:lang w:eastAsia="ko-KR"/>
        </w:rPr>
        <w:t xml:space="preserve"> between cell edge and cell center</w:t>
      </w:r>
      <w:r w:rsidR="001E5773">
        <w:rPr>
          <w:rFonts w:eastAsia="SimSun"/>
          <w:szCs w:val="20"/>
          <w:lang w:eastAsia="ko-KR"/>
        </w:rPr>
        <w:t>, the eligibility of dynamic cancelation for a MG configuration can change accordingly</w:t>
      </w:r>
      <w:r w:rsidR="00597FD9">
        <w:rPr>
          <w:rFonts w:eastAsia="SimSun"/>
          <w:szCs w:val="20"/>
          <w:lang w:eastAsia="ko-KR"/>
        </w:rPr>
        <w:t xml:space="preserve">. </w:t>
      </w:r>
    </w:p>
    <w:p w14:paraId="036CAFE0" w14:textId="63DAC3FB" w:rsidR="00314D58" w:rsidRDefault="00FE7865" w:rsidP="00314D58">
      <w:pPr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Although network is in full control of when to send cancelation DCI</w:t>
      </w:r>
      <w:r w:rsidR="000A748F">
        <w:rPr>
          <w:rFonts w:eastAsia="SimSun"/>
          <w:szCs w:val="20"/>
          <w:lang w:eastAsia="ko-KR"/>
        </w:rPr>
        <w:t>s</w:t>
      </w:r>
      <w:r>
        <w:rPr>
          <w:rFonts w:eastAsia="SimSun"/>
          <w:szCs w:val="20"/>
          <w:lang w:eastAsia="ko-KR"/>
        </w:rPr>
        <w:t>, it is useful for UE to know</w:t>
      </w:r>
      <w:r w:rsidR="00314D58">
        <w:rPr>
          <w:rFonts w:eastAsia="SimSun"/>
          <w:szCs w:val="20"/>
          <w:lang w:eastAsia="ko-KR"/>
        </w:rPr>
        <w:t xml:space="preserve"> w</w:t>
      </w:r>
      <w:r w:rsidR="00314D58" w:rsidRPr="00BC7158">
        <w:rPr>
          <w:rFonts w:eastAsia="SimSun"/>
          <w:szCs w:val="20"/>
          <w:lang w:eastAsia="ko-KR"/>
        </w:rPr>
        <w:t xml:space="preserve">hether it </w:t>
      </w:r>
      <w:r w:rsidR="00314D58">
        <w:rPr>
          <w:rFonts w:eastAsia="SimSun"/>
          <w:szCs w:val="20"/>
          <w:lang w:eastAsia="ko-KR"/>
        </w:rPr>
        <w:t>can</w:t>
      </w:r>
      <w:r w:rsidR="00314D58" w:rsidRPr="00BC7158">
        <w:rPr>
          <w:rFonts w:eastAsia="SimSun"/>
          <w:szCs w:val="20"/>
          <w:lang w:eastAsia="ko-KR"/>
        </w:rPr>
        <w:t xml:space="preserve"> expect cancellation DCI</w:t>
      </w:r>
      <w:r w:rsidR="00314D58">
        <w:rPr>
          <w:rFonts w:eastAsia="SimSun"/>
          <w:szCs w:val="20"/>
          <w:lang w:eastAsia="ko-KR"/>
        </w:rPr>
        <w:t>s</w:t>
      </w:r>
      <w:r w:rsidR="00314D58" w:rsidRPr="00BC7158">
        <w:rPr>
          <w:rFonts w:eastAsia="SimSun"/>
          <w:szCs w:val="20"/>
          <w:lang w:eastAsia="ko-KR"/>
        </w:rPr>
        <w:t xml:space="preserve"> or not. This would enable the UE to </w:t>
      </w:r>
      <w:r w:rsidR="00314D58">
        <w:rPr>
          <w:rFonts w:eastAsia="SimSun"/>
          <w:szCs w:val="20"/>
          <w:lang w:eastAsia="ko-KR"/>
        </w:rPr>
        <w:t>better p</w:t>
      </w:r>
      <w:r w:rsidR="00314D58" w:rsidRPr="00BC7158">
        <w:rPr>
          <w:rFonts w:eastAsia="SimSun"/>
          <w:szCs w:val="20"/>
          <w:lang w:eastAsia="ko-KR"/>
        </w:rPr>
        <w:t>repar</w:t>
      </w:r>
      <w:r w:rsidR="00314D58">
        <w:rPr>
          <w:rFonts w:eastAsia="SimSun"/>
          <w:szCs w:val="20"/>
          <w:lang w:eastAsia="ko-KR"/>
        </w:rPr>
        <w:t>e</w:t>
      </w:r>
      <w:r w:rsidR="00314D58" w:rsidRPr="00BC7158">
        <w:rPr>
          <w:rFonts w:eastAsia="SimSun"/>
          <w:szCs w:val="20"/>
          <w:lang w:eastAsia="ko-KR"/>
        </w:rPr>
        <w:t xml:space="preserve"> </w:t>
      </w:r>
      <w:r w:rsidR="00314D58">
        <w:rPr>
          <w:rFonts w:eastAsia="SimSun"/>
          <w:szCs w:val="20"/>
          <w:lang w:eastAsia="ko-KR"/>
        </w:rPr>
        <w:t>its</w:t>
      </w:r>
      <w:r w:rsidR="00314D58" w:rsidRPr="00BC7158">
        <w:rPr>
          <w:rFonts w:eastAsia="SimSun"/>
          <w:szCs w:val="20"/>
          <w:lang w:eastAsia="ko-KR"/>
        </w:rPr>
        <w:t xml:space="preserve"> measurement scheduler to </w:t>
      </w:r>
      <w:r w:rsidR="00314D58">
        <w:rPr>
          <w:rFonts w:eastAsia="SimSun"/>
          <w:szCs w:val="20"/>
          <w:lang w:eastAsia="ko-KR"/>
        </w:rPr>
        <w:t>a</w:t>
      </w:r>
      <w:r w:rsidR="00314D58" w:rsidRPr="00BC7158">
        <w:rPr>
          <w:rFonts w:eastAsia="SimSun"/>
          <w:szCs w:val="20"/>
          <w:lang w:eastAsia="ko-KR"/>
        </w:rPr>
        <w:t xml:space="preserve">ct upon </w:t>
      </w:r>
      <w:r w:rsidR="00314D58">
        <w:rPr>
          <w:rFonts w:eastAsia="SimSun"/>
          <w:szCs w:val="20"/>
          <w:lang w:eastAsia="ko-KR"/>
        </w:rPr>
        <w:t>a cancelation</w:t>
      </w:r>
      <w:r w:rsidR="00314D58" w:rsidRPr="00BC7158">
        <w:rPr>
          <w:rFonts w:eastAsia="SimSun"/>
          <w:szCs w:val="20"/>
          <w:lang w:eastAsia="ko-KR"/>
        </w:rPr>
        <w:t xml:space="preserve"> DCI</w:t>
      </w:r>
      <w:r w:rsidR="00314D58">
        <w:rPr>
          <w:rFonts w:eastAsia="SimSun"/>
          <w:szCs w:val="20"/>
          <w:lang w:eastAsia="ko-KR"/>
        </w:rPr>
        <w:t xml:space="preserve"> in time</w:t>
      </w:r>
      <w:r w:rsidR="00314D58" w:rsidRPr="00BC7158">
        <w:rPr>
          <w:rFonts w:eastAsia="SimSun"/>
          <w:szCs w:val="20"/>
          <w:lang w:eastAsia="ko-KR"/>
        </w:rPr>
        <w:t>.</w:t>
      </w:r>
      <w:r w:rsidR="00314D58">
        <w:rPr>
          <w:rFonts w:eastAsia="SimSun"/>
          <w:szCs w:val="20"/>
          <w:lang w:eastAsia="ko-KR"/>
        </w:rPr>
        <w:t xml:space="preserve">  </w:t>
      </w:r>
    </w:p>
    <w:p w14:paraId="4A89E34D" w14:textId="2CC2FA9E" w:rsidR="00FE7865" w:rsidRPr="000B6DE3" w:rsidRDefault="00314D58" w:rsidP="000B6DE3">
      <w:pPr>
        <w:spacing w:before="0" w:after="120"/>
        <w:ind w:left="1418" w:hanging="1418"/>
        <w:rPr>
          <w:rFonts w:eastAsia="SimSun"/>
          <w:b/>
          <w:bCs/>
          <w:szCs w:val="20"/>
          <w:lang w:eastAsia="ko-KR"/>
        </w:rPr>
      </w:pPr>
      <w:r w:rsidRPr="000B6DE3">
        <w:rPr>
          <w:rFonts w:eastAsia="SimSun"/>
          <w:b/>
          <w:bCs/>
          <w:szCs w:val="20"/>
          <w:lang w:eastAsia="ko-KR"/>
        </w:rPr>
        <w:t>Observation 1.</w:t>
      </w:r>
      <w:r w:rsidR="000B6DE3">
        <w:rPr>
          <w:rFonts w:eastAsia="SimSun"/>
          <w:b/>
          <w:bCs/>
          <w:szCs w:val="20"/>
          <w:lang w:eastAsia="ko-KR"/>
        </w:rPr>
        <w:tab/>
      </w:r>
      <w:r w:rsidRPr="000B6DE3">
        <w:rPr>
          <w:rFonts w:eastAsia="SimSun"/>
          <w:b/>
          <w:bCs/>
          <w:szCs w:val="20"/>
          <w:lang w:eastAsia="ko-KR"/>
        </w:rPr>
        <w:t xml:space="preserve">Knowing whether to expect cancelation DCI can help UE better </w:t>
      </w:r>
      <w:r w:rsidR="00EE6EB3">
        <w:rPr>
          <w:rFonts w:eastAsia="SimSun"/>
          <w:b/>
          <w:bCs/>
          <w:szCs w:val="20"/>
          <w:lang w:eastAsia="ko-KR"/>
        </w:rPr>
        <w:t>prepare for</w:t>
      </w:r>
      <w:r w:rsidR="000B6DE3">
        <w:rPr>
          <w:rFonts w:eastAsia="SimSun"/>
          <w:b/>
          <w:bCs/>
          <w:szCs w:val="20"/>
          <w:lang w:eastAsia="ko-KR"/>
        </w:rPr>
        <w:t xml:space="preserve"> changes in</w:t>
      </w:r>
      <w:r w:rsidRPr="000B6DE3">
        <w:rPr>
          <w:rFonts w:eastAsia="SimSun"/>
          <w:b/>
          <w:bCs/>
          <w:szCs w:val="20"/>
          <w:lang w:eastAsia="ko-KR"/>
        </w:rPr>
        <w:t xml:space="preserve"> its measurement schedule</w:t>
      </w:r>
      <w:r w:rsidR="000B6DE3" w:rsidRPr="000B6DE3">
        <w:rPr>
          <w:rFonts w:eastAsia="SimSun"/>
          <w:b/>
          <w:bCs/>
          <w:szCs w:val="20"/>
          <w:lang w:eastAsia="ko-KR"/>
        </w:rPr>
        <w:t>.</w:t>
      </w:r>
      <w:r w:rsidRPr="000B6DE3">
        <w:rPr>
          <w:rFonts w:eastAsia="SimSun"/>
          <w:b/>
          <w:bCs/>
          <w:szCs w:val="20"/>
          <w:lang w:eastAsia="ko-KR"/>
        </w:rPr>
        <w:t xml:space="preserve"> </w:t>
      </w:r>
    </w:p>
    <w:p w14:paraId="4E1B3ECD" w14:textId="4A336393" w:rsidR="00535F96" w:rsidRDefault="00634672" w:rsidP="00634672">
      <w:pPr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Therefore, we think it is </w:t>
      </w:r>
      <w:r w:rsidR="0044266C">
        <w:rPr>
          <w:rFonts w:eastAsia="SimSun"/>
          <w:szCs w:val="20"/>
          <w:lang w:eastAsia="ko-KR"/>
        </w:rPr>
        <w:t>desirable</w:t>
      </w:r>
      <w:r>
        <w:rPr>
          <w:rFonts w:eastAsia="SimSun"/>
          <w:szCs w:val="20"/>
          <w:lang w:eastAsia="ko-KR"/>
        </w:rPr>
        <w:t xml:space="preserve"> to have a mechanism </w:t>
      </w:r>
      <w:r w:rsidR="001E5773">
        <w:rPr>
          <w:rFonts w:eastAsia="SimSun"/>
          <w:szCs w:val="20"/>
          <w:lang w:eastAsia="ko-KR"/>
        </w:rPr>
        <w:t xml:space="preserve">that </w:t>
      </w:r>
      <w:r>
        <w:rPr>
          <w:rFonts w:eastAsia="SimSun"/>
          <w:szCs w:val="20"/>
          <w:lang w:eastAsia="ko-KR"/>
        </w:rPr>
        <w:t>en</w:t>
      </w:r>
      <w:r w:rsidR="001E5773">
        <w:rPr>
          <w:rFonts w:eastAsia="SimSun"/>
          <w:szCs w:val="20"/>
          <w:lang w:eastAsia="ko-KR"/>
        </w:rPr>
        <w:t>able</w:t>
      </w:r>
      <w:r w:rsidR="00314D58">
        <w:rPr>
          <w:rFonts w:eastAsia="SimSun"/>
          <w:szCs w:val="20"/>
          <w:lang w:eastAsia="ko-KR"/>
        </w:rPr>
        <w:t>s</w:t>
      </w:r>
      <w:r w:rsidR="001E5773">
        <w:rPr>
          <w:rFonts w:eastAsia="SimSun"/>
          <w:szCs w:val="20"/>
          <w:lang w:eastAsia="ko-KR"/>
        </w:rPr>
        <w:t xml:space="preserve"> and </w:t>
      </w:r>
      <w:r>
        <w:rPr>
          <w:rFonts w:eastAsia="SimSun"/>
          <w:szCs w:val="20"/>
          <w:lang w:eastAsia="ko-KR"/>
        </w:rPr>
        <w:t>disable</w:t>
      </w:r>
      <w:r w:rsidR="00314D58">
        <w:rPr>
          <w:rFonts w:eastAsia="SimSun"/>
          <w:szCs w:val="20"/>
          <w:lang w:eastAsia="ko-KR"/>
        </w:rPr>
        <w:t>s</w:t>
      </w:r>
      <w:r>
        <w:rPr>
          <w:rFonts w:eastAsia="SimSun"/>
          <w:szCs w:val="20"/>
          <w:lang w:eastAsia="ko-KR"/>
        </w:rPr>
        <w:t xml:space="preserve"> </w:t>
      </w:r>
      <w:r w:rsidR="0044266C">
        <w:rPr>
          <w:rFonts w:eastAsia="SimSun"/>
          <w:szCs w:val="20"/>
          <w:lang w:eastAsia="ko-KR"/>
        </w:rPr>
        <w:t>DCI-based</w:t>
      </w:r>
      <w:r>
        <w:rPr>
          <w:rFonts w:eastAsia="SimSun"/>
          <w:szCs w:val="20"/>
          <w:lang w:eastAsia="ko-KR"/>
        </w:rPr>
        <w:t xml:space="preserve"> </w:t>
      </w:r>
      <w:r w:rsidR="0044266C">
        <w:rPr>
          <w:rFonts w:eastAsia="SimSun"/>
          <w:szCs w:val="20"/>
          <w:lang w:eastAsia="ko-KR"/>
        </w:rPr>
        <w:t xml:space="preserve">cancelation </w:t>
      </w:r>
      <w:r w:rsidR="00535F96">
        <w:rPr>
          <w:rFonts w:eastAsia="SimSun"/>
          <w:szCs w:val="20"/>
          <w:lang w:eastAsia="ko-KR"/>
        </w:rPr>
        <w:t>for an MG</w:t>
      </w:r>
      <w:r>
        <w:rPr>
          <w:rFonts w:eastAsia="SimSun"/>
          <w:szCs w:val="20"/>
          <w:lang w:eastAsia="ko-KR"/>
        </w:rPr>
        <w:t xml:space="preserve"> </w:t>
      </w:r>
      <w:r w:rsidR="00535F96">
        <w:rPr>
          <w:rFonts w:eastAsia="SimSun"/>
          <w:szCs w:val="20"/>
          <w:lang w:eastAsia="ko-KR"/>
        </w:rPr>
        <w:t xml:space="preserve">configuration. </w:t>
      </w:r>
      <w:r w:rsidR="00314D58">
        <w:rPr>
          <w:rFonts w:eastAsia="SimSun"/>
          <w:szCs w:val="20"/>
          <w:lang w:eastAsia="ko-KR"/>
        </w:rPr>
        <w:t>The exact signaling method (e.g. whether is RRC configuration or MAC CE signaling) can be FFS</w:t>
      </w:r>
      <w:r w:rsidR="000B6DE3">
        <w:rPr>
          <w:rFonts w:eastAsia="SimSun"/>
          <w:szCs w:val="20"/>
          <w:lang w:eastAsia="ko-KR"/>
        </w:rPr>
        <w:t xml:space="preserve">, as different options have their respective advantages. </w:t>
      </w:r>
    </w:p>
    <w:p w14:paraId="5D2D32A2" w14:textId="64337427" w:rsidR="0002151A" w:rsidRDefault="00634672" w:rsidP="000B6DE3">
      <w:pPr>
        <w:spacing w:before="0" w:after="120"/>
        <w:ind w:left="1418" w:hanging="1418"/>
      </w:pPr>
      <w:r w:rsidRPr="0092653B">
        <w:rPr>
          <w:rFonts w:eastAsia="SimSun"/>
          <w:b/>
          <w:bCs/>
          <w:szCs w:val="20"/>
          <w:lang w:eastAsia="ko-KR"/>
        </w:rPr>
        <w:t xml:space="preserve">Proposal </w:t>
      </w:r>
      <w:r>
        <w:rPr>
          <w:rFonts w:eastAsia="SimSun"/>
          <w:b/>
          <w:bCs/>
          <w:szCs w:val="20"/>
          <w:lang w:eastAsia="ko-KR"/>
        </w:rPr>
        <w:t>1</w:t>
      </w:r>
      <w:r w:rsidRPr="0092653B">
        <w:rPr>
          <w:rFonts w:eastAsia="SimSun"/>
          <w:b/>
          <w:bCs/>
          <w:szCs w:val="20"/>
          <w:lang w:eastAsia="ko-KR"/>
        </w:rPr>
        <w:t>.</w:t>
      </w:r>
      <w:r w:rsidRPr="0092653B">
        <w:rPr>
          <w:rFonts w:eastAsia="SimSun"/>
          <w:b/>
          <w:bCs/>
          <w:szCs w:val="20"/>
          <w:lang w:eastAsia="ko-KR"/>
        </w:rPr>
        <w:tab/>
      </w:r>
      <w:r w:rsidR="000B6DE3" w:rsidRPr="000B6DE3">
        <w:rPr>
          <w:rFonts w:eastAsia="SimSun"/>
          <w:b/>
          <w:bCs/>
          <w:szCs w:val="20"/>
          <w:lang w:eastAsia="ko-KR"/>
        </w:rPr>
        <w:t xml:space="preserve">Network </w:t>
      </w:r>
      <w:r w:rsidR="00C81439" w:rsidRPr="000B6DE3">
        <w:rPr>
          <w:b/>
          <w:bCs/>
        </w:rPr>
        <w:t xml:space="preserve">can configure/signal whether a </w:t>
      </w:r>
      <w:r w:rsidR="001E6C60">
        <w:rPr>
          <w:b/>
          <w:bCs/>
        </w:rPr>
        <w:t>MG</w:t>
      </w:r>
      <w:r w:rsidR="00C81439" w:rsidRPr="000B6DE3">
        <w:rPr>
          <w:b/>
          <w:bCs/>
        </w:rPr>
        <w:t xml:space="preserve"> configuration is enabled</w:t>
      </w:r>
      <w:r w:rsidR="000B6DE3">
        <w:rPr>
          <w:b/>
          <w:bCs/>
        </w:rPr>
        <w:t xml:space="preserve"> or disabled</w:t>
      </w:r>
      <w:r w:rsidR="00C81439" w:rsidRPr="000B6DE3">
        <w:rPr>
          <w:b/>
          <w:bCs/>
        </w:rPr>
        <w:t xml:space="preserve"> with </w:t>
      </w:r>
      <w:r w:rsidR="000B6DE3">
        <w:rPr>
          <w:b/>
          <w:bCs/>
        </w:rPr>
        <w:t xml:space="preserve">DCI-based </w:t>
      </w:r>
      <w:r w:rsidR="00C81439" w:rsidRPr="000B6DE3">
        <w:rPr>
          <w:b/>
          <w:bCs/>
        </w:rPr>
        <w:t>cancelation. FFS whether by RRC configuration or MAC CE.</w:t>
      </w:r>
    </w:p>
    <w:p w14:paraId="62CA1C3C" w14:textId="415EA666" w:rsidR="000208C9" w:rsidRPr="0094018D" w:rsidRDefault="000208C9" w:rsidP="00891944">
      <w:pPr>
        <w:ind w:left="0" w:firstLine="0"/>
        <w:rPr>
          <w:u w:val="single"/>
        </w:rPr>
      </w:pPr>
      <w:r w:rsidRPr="0094018D">
        <w:rPr>
          <w:u w:val="single"/>
        </w:rPr>
        <w:t xml:space="preserve">[RRC-05] </w:t>
      </w:r>
      <w:r w:rsidR="0094018D" w:rsidRPr="0094018D">
        <w:rPr>
          <w:u w:val="single"/>
        </w:rPr>
        <w:t xml:space="preserve">When UE should trigger UAI for MG cancelation </w:t>
      </w:r>
    </w:p>
    <w:p w14:paraId="35B8C316" w14:textId="45D6F6E2" w:rsidR="001C5856" w:rsidRDefault="00D26EAA" w:rsidP="00891944">
      <w:pPr>
        <w:ind w:left="0" w:firstLine="0"/>
      </w:pPr>
      <w:r>
        <w:t xml:space="preserve">In RAN4 LS </w:t>
      </w:r>
      <w:r w:rsidR="007969FE" w:rsidRPr="007969FE">
        <w:t>R4-2504972</w:t>
      </w:r>
      <w:r w:rsidR="007969FE">
        <w:t xml:space="preserve">, RAN4 informs RAN2 that </w:t>
      </w:r>
      <w:r w:rsidR="002A3AB3">
        <w:t xml:space="preserve">UE may send </w:t>
      </w:r>
      <w:r w:rsidR="00891944">
        <w:t>UAIs to indicate a preferred ratio (R) of</w:t>
      </w:r>
      <w:r w:rsidR="004B49DF">
        <w:t xml:space="preserve"> measurement</w:t>
      </w:r>
      <w:r w:rsidR="00891944">
        <w:t xml:space="preserve"> gap</w:t>
      </w:r>
      <w:r w:rsidR="004B49DF">
        <w:t xml:space="preserve">s that may be canceled during </w:t>
      </w:r>
      <w:r w:rsidR="00891944">
        <w:t xml:space="preserve">a </w:t>
      </w:r>
      <w:r w:rsidR="004B49DF">
        <w:t>p</w:t>
      </w:r>
      <w:r w:rsidR="00891944">
        <w:t>eriod of 1 s</w:t>
      </w:r>
      <w:r w:rsidR="000C4A16">
        <w:t>ec</w:t>
      </w:r>
      <w:r w:rsidR="00891944">
        <w:t>.</w:t>
      </w:r>
      <w:r w:rsidR="004B49DF">
        <w:t xml:space="preserve"> The </w:t>
      </w:r>
      <w:r w:rsidR="000B6DE3">
        <w:t xml:space="preserve">possible values of </w:t>
      </w:r>
      <w:proofErr w:type="spellStart"/>
      <w:r w:rsidR="004B49DF">
        <w:t xml:space="preserve">R </w:t>
      </w:r>
      <w:r w:rsidR="000B6DE3">
        <w:t>are</w:t>
      </w:r>
      <w:proofErr w:type="spellEnd"/>
      <w:r w:rsidR="004B49DF">
        <w:t xml:space="preserve"> </w:t>
      </w:r>
      <w:r w:rsidR="00891944">
        <w:rPr>
          <w:rFonts w:hint="eastAsia"/>
        </w:rPr>
        <w:t>{0, 20, 40, 60}%</w:t>
      </w:r>
      <w:r w:rsidR="004B49DF">
        <w:t>.</w:t>
      </w:r>
    </w:p>
    <w:p w14:paraId="2F3E698C" w14:textId="72DB1CF6" w:rsidR="00E3086B" w:rsidRDefault="000601C5" w:rsidP="00E3086B">
      <w:pPr>
        <w:spacing w:after="180"/>
        <w:ind w:left="0" w:firstLine="0"/>
      </w:pPr>
      <w:r>
        <w:t xml:space="preserve">In legacy, </w:t>
      </w:r>
      <w:r w:rsidR="000B6DE3">
        <w:t xml:space="preserve">the spec (TS 38.331) </w:t>
      </w:r>
      <w:r>
        <w:t xml:space="preserve">specifies, </w:t>
      </w:r>
      <w:r w:rsidR="00177A2B">
        <w:t xml:space="preserve">only </w:t>
      </w:r>
      <w:r>
        <w:t xml:space="preserve">at a very high level, </w:t>
      </w:r>
      <w:r w:rsidR="000B6DE3">
        <w:t>when</w:t>
      </w:r>
      <w:r w:rsidR="0084675D">
        <w:t xml:space="preserve"> </w:t>
      </w:r>
      <w:r w:rsidR="00974B8D">
        <w:t>a UAI message</w:t>
      </w:r>
      <w:r w:rsidR="000B6DE3">
        <w:t xml:space="preserve"> </w:t>
      </w:r>
      <w:r w:rsidR="000B6DE3" w:rsidRPr="000B6DE3">
        <w:rPr>
          <w:b/>
          <w:bCs/>
        </w:rPr>
        <w:t>may</w:t>
      </w:r>
      <w:r w:rsidR="000B6DE3">
        <w:t xml:space="preserve"> be triggered. </w:t>
      </w:r>
      <w:r w:rsidR="00974B8D">
        <w:t xml:space="preserve">For example, </w:t>
      </w:r>
      <w:r w:rsidR="00E3086B">
        <w:t xml:space="preserve">UAI for </w:t>
      </w:r>
      <w:r w:rsidR="009D4886">
        <w:t xml:space="preserve">preferred </w:t>
      </w:r>
      <w:r w:rsidR="00E3086B">
        <w:t>DRX parameters</w:t>
      </w:r>
      <w:r w:rsidR="009D4886">
        <w:t xml:space="preserve"> has </w:t>
      </w:r>
      <w:r w:rsidR="00E3086B">
        <w:t>the following trigger</w:t>
      </w:r>
      <w:r w:rsidR="000B6DE3">
        <w:t>ing conditions</w:t>
      </w:r>
      <w:r w:rsidR="00E3086B">
        <w:t>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214"/>
      </w:tblGrid>
      <w:tr w:rsidR="00E3086B" w14:paraId="2B63C66E" w14:textId="77777777" w:rsidTr="00E3086B">
        <w:tc>
          <w:tcPr>
            <w:tcW w:w="9214" w:type="dxa"/>
          </w:tcPr>
          <w:p w14:paraId="55229966" w14:textId="72EAAEEC" w:rsidR="00E3086B" w:rsidRDefault="00E3086B" w:rsidP="009D4886">
            <w:pPr>
              <w:spacing w:after="120"/>
              <w:ind w:left="176" w:firstLine="0"/>
            </w:pPr>
            <w:r w:rsidRPr="00E3086B">
              <w:t>A UE capable of providing its preference on DRX parameters of a cell group for power saving in RRC_CONNECTED may initiate the procedure in several cases, if it was configured to do so, including upon having a preference on DRX parameters and upon change of its preference on DRX parameters</w:t>
            </w:r>
            <w:r>
              <w:t>.</w:t>
            </w:r>
          </w:p>
        </w:tc>
      </w:tr>
    </w:tbl>
    <w:p w14:paraId="191A2971" w14:textId="3E04BEA9" w:rsidR="0083309B" w:rsidRDefault="000B6DE3" w:rsidP="000B6A9F">
      <w:pPr>
        <w:ind w:left="0" w:firstLine="0"/>
      </w:pPr>
      <w:r>
        <w:t>As we may see, the conditions are very</w:t>
      </w:r>
      <w:r w:rsidR="00210E0A">
        <w:t xml:space="preserve"> generic and</w:t>
      </w:r>
      <w:r>
        <w:t xml:space="preserve"> high level. Nothing specific is used. </w:t>
      </w:r>
      <w:r w:rsidR="00325AB5">
        <w:t xml:space="preserve">This is because there can </w:t>
      </w:r>
      <w:r w:rsidR="000B6A9F">
        <w:t xml:space="preserve">be </w:t>
      </w:r>
      <w:r w:rsidR="00592013">
        <w:t>different reasons why UE may want to change its DRX parameters</w:t>
      </w:r>
      <w:r w:rsidR="00D51DAE">
        <w:t xml:space="preserve">. </w:t>
      </w:r>
      <w:r w:rsidR="00547FFA">
        <w:t xml:space="preserve">For example, it could </w:t>
      </w:r>
      <w:r w:rsidR="00CE24EA">
        <w:t xml:space="preserve">be </w:t>
      </w:r>
      <w:r w:rsidR="00547FFA">
        <w:t xml:space="preserve">due to changes in UE’s traffic patterns </w:t>
      </w:r>
      <w:r w:rsidR="00CE24EA">
        <w:t xml:space="preserve">as well as UE’s power status. However, it is not trivial to capture these conditions </w:t>
      </w:r>
      <w:r w:rsidR="00DE101F">
        <w:t xml:space="preserve">precisely in the spec. </w:t>
      </w:r>
    </w:p>
    <w:p w14:paraId="55289435" w14:textId="5B1C1649" w:rsidR="000B6DE3" w:rsidRDefault="000B6DE3" w:rsidP="000B6DE3">
      <w:pPr>
        <w:ind w:left="1418" w:hanging="1418"/>
        <w:rPr>
          <w:b/>
          <w:bCs/>
        </w:rPr>
      </w:pPr>
      <w:r w:rsidRPr="0083309B">
        <w:rPr>
          <w:b/>
          <w:bCs/>
        </w:rPr>
        <w:lastRenderedPageBreak/>
        <w:t>Observation</w:t>
      </w:r>
      <w:r>
        <w:rPr>
          <w:b/>
          <w:bCs/>
        </w:rPr>
        <w:t xml:space="preserve"> 2</w:t>
      </w:r>
      <w:r w:rsidRPr="0083309B">
        <w:rPr>
          <w:b/>
          <w:bCs/>
        </w:rPr>
        <w:t>.</w:t>
      </w:r>
      <w:r>
        <w:rPr>
          <w:b/>
          <w:bCs/>
        </w:rPr>
        <w:tab/>
      </w:r>
      <w:r w:rsidR="00AB3DAA">
        <w:rPr>
          <w:b/>
          <w:bCs/>
        </w:rPr>
        <w:t>Generally, t</w:t>
      </w:r>
      <w:r w:rsidRPr="0083309B">
        <w:rPr>
          <w:b/>
          <w:bCs/>
        </w:rPr>
        <w:t xml:space="preserve">riggers for UAI do not need </w:t>
      </w:r>
      <w:r>
        <w:rPr>
          <w:b/>
          <w:bCs/>
        </w:rPr>
        <w:t xml:space="preserve">to have </w:t>
      </w:r>
      <w:r w:rsidRPr="0083309B">
        <w:rPr>
          <w:b/>
          <w:bCs/>
        </w:rPr>
        <w:t xml:space="preserve">specific conditions.   </w:t>
      </w:r>
    </w:p>
    <w:p w14:paraId="31AE1033" w14:textId="5ABEF698" w:rsidR="00DE101F" w:rsidRDefault="00DE101F" w:rsidP="000B6A9F">
      <w:pPr>
        <w:ind w:left="0" w:firstLine="0"/>
      </w:pPr>
      <w:r>
        <w:t xml:space="preserve">The case with measurement gap cancellation is similar. </w:t>
      </w:r>
      <w:r w:rsidR="00FF0ED7">
        <w:t xml:space="preserve">For example, UE may want to change the </w:t>
      </w:r>
      <w:r w:rsidR="009252D5">
        <w:t xml:space="preserve">cancelation </w:t>
      </w:r>
      <w:r w:rsidR="00FF0ED7">
        <w:t>because its mobility status has changed</w:t>
      </w:r>
      <w:r w:rsidR="00752814">
        <w:t xml:space="preserve">. Or it could be </w:t>
      </w:r>
      <w:r w:rsidR="00EE6280">
        <w:t>that</w:t>
      </w:r>
      <w:r w:rsidR="00752814">
        <w:t xml:space="preserve"> UE’s traffic pattern has changed, such that </w:t>
      </w:r>
      <w:r w:rsidR="000B689B">
        <w:t xml:space="preserve">bursts of its delay-critical data has become more (or less) likely to collide with its </w:t>
      </w:r>
      <w:proofErr w:type="spellStart"/>
      <w:r w:rsidR="00EE6280">
        <w:t>MG</w:t>
      </w:r>
      <w:r w:rsidR="002E1F8A">
        <w:t>s.</w:t>
      </w:r>
      <w:proofErr w:type="spellEnd"/>
      <w:r w:rsidR="002E1F8A">
        <w:t xml:space="preserve"> </w:t>
      </w:r>
      <w:r w:rsidR="000B6DE3">
        <w:t xml:space="preserve">These conditions are </w:t>
      </w:r>
      <w:r w:rsidR="000B6DE3" w:rsidRPr="000B6DE3">
        <w:t xml:space="preserve">not trivial to capture precisely in the spec. </w:t>
      </w:r>
      <w:r w:rsidR="000B6DE3">
        <w:t>Moreover, since UAI is only assistance input for gNB</w:t>
      </w:r>
      <w:r w:rsidR="00E44852">
        <w:t xml:space="preserve">, it is not necessary to mandate all UE implementations to have exactly the same triggering conditions. Therefore, it is sufficient to specify that UAI for MG cancelation is initiated when UE has a preference for the cancelation or when it changes its preference for the cancelation. </w:t>
      </w:r>
    </w:p>
    <w:p w14:paraId="2B27F110" w14:textId="2E5C854C" w:rsidR="00461434" w:rsidRPr="00E44852" w:rsidRDefault="00241A1E" w:rsidP="00E44852">
      <w:pPr>
        <w:ind w:left="1418" w:hanging="1418"/>
      </w:pPr>
      <w:r w:rsidRPr="00E44852">
        <w:rPr>
          <w:b/>
          <w:bCs/>
        </w:rPr>
        <w:t>Proposal</w:t>
      </w:r>
      <w:r w:rsidR="00E44852">
        <w:rPr>
          <w:b/>
          <w:bCs/>
        </w:rPr>
        <w:t xml:space="preserve"> 2</w:t>
      </w:r>
      <w:r w:rsidRPr="00E44852">
        <w:rPr>
          <w:b/>
          <w:bCs/>
        </w:rPr>
        <w:t>.</w:t>
      </w:r>
      <w:r w:rsidRPr="00E44852">
        <w:rPr>
          <w:b/>
          <w:bCs/>
        </w:rPr>
        <w:tab/>
      </w:r>
      <w:r w:rsidR="0094018D">
        <w:rPr>
          <w:b/>
          <w:bCs/>
        </w:rPr>
        <w:t xml:space="preserve">[RRC-05] </w:t>
      </w:r>
      <w:r w:rsidR="00E44852" w:rsidRPr="00E44852">
        <w:rPr>
          <w:b/>
          <w:bCs/>
        </w:rPr>
        <w:t xml:space="preserve">UAI for </w:t>
      </w:r>
      <w:r w:rsidR="001E6C60">
        <w:rPr>
          <w:b/>
          <w:bCs/>
        </w:rPr>
        <w:t>MG</w:t>
      </w:r>
      <w:r w:rsidR="00E44852" w:rsidRPr="00E44852">
        <w:rPr>
          <w:b/>
          <w:bCs/>
        </w:rPr>
        <w:t xml:space="preserve"> cancelation is initiated when UE has a preference for the cancelation or when it changes its preference for the cancelation.</w:t>
      </w:r>
      <w:r w:rsidR="00E44852">
        <w:t xml:space="preserve"> </w:t>
      </w:r>
    </w:p>
    <w:p w14:paraId="71AD80DC" w14:textId="77777777" w:rsidR="00A542E7" w:rsidRDefault="005E1C63" w:rsidP="000B6A9F">
      <w:pPr>
        <w:ind w:left="0" w:firstLine="0"/>
      </w:pPr>
      <w:r>
        <w:t xml:space="preserve">In RAN4’s LS, RAN4 does not explicitly </w:t>
      </w:r>
      <w:r w:rsidR="002819FA">
        <w:t>specify</w:t>
      </w:r>
      <w:r>
        <w:t xml:space="preserve"> the granularity of the cancelation ratio R, e.g. whether it is per UE or per MG configuration</w:t>
      </w:r>
      <w:r w:rsidR="00A542E7">
        <w:t xml:space="preserve"> or something else</w:t>
      </w:r>
      <w:r>
        <w:t>.</w:t>
      </w:r>
    </w:p>
    <w:p w14:paraId="68BC5E5E" w14:textId="57A08066" w:rsidR="0047292E" w:rsidRDefault="00DB2FB2" w:rsidP="000B6A9F">
      <w:pPr>
        <w:ind w:left="0" w:firstLine="0"/>
      </w:pPr>
      <w:r>
        <w:t xml:space="preserve">If UE is configured with per-FR MGs, then it is possible for network to configure different measurement patterns </w:t>
      </w:r>
      <w:r w:rsidR="00352B28">
        <w:t>i</w:t>
      </w:r>
      <w:r>
        <w:t xml:space="preserve">n different </w:t>
      </w:r>
      <w:proofErr w:type="spellStart"/>
      <w:r>
        <w:t>FRs</w:t>
      </w:r>
      <w:r w:rsidR="002122D2">
        <w:t>.</w:t>
      </w:r>
      <w:proofErr w:type="spellEnd"/>
      <w:r w:rsidR="00F578E7">
        <w:t xml:space="preserve"> </w:t>
      </w:r>
      <w:r w:rsidR="00A073BB">
        <w:t>These MGs may have d</w:t>
      </w:r>
      <w:r w:rsidR="00F578E7">
        <w:t xml:space="preserve">ifferent measurement patterns because </w:t>
      </w:r>
      <w:r w:rsidR="00FF6392">
        <w:t xml:space="preserve">there can be </w:t>
      </w:r>
      <w:r w:rsidR="00F578E7">
        <w:t>different measurement loads</w:t>
      </w:r>
      <w:r w:rsidR="001E17CD">
        <w:t xml:space="preserve"> and/or different types of traffic scheduled </w:t>
      </w:r>
      <w:r w:rsidR="00352B28">
        <w:t>in</w:t>
      </w:r>
      <w:r w:rsidR="001E17CD">
        <w:t xml:space="preserve"> different </w:t>
      </w:r>
      <w:proofErr w:type="spellStart"/>
      <w:r w:rsidR="001E17CD">
        <w:t>FRs.</w:t>
      </w:r>
      <w:proofErr w:type="spellEnd"/>
      <w:r w:rsidR="001E17CD">
        <w:t xml:space="preserve"> </w:t>
      </w:r>
      <w:r w:rsidR="00CA71D7">
        <w:t>Therefore, we believe it is necessary to support different cancelation ratio R</w:t>
      </w:r>
      <w:r w:rsidR="00FF6392">
        <w:t>s</w:t>
      </w:r>
      <w:r w:rsidR="00CA71D7">
        <w:t xml:space="preserve"> </w:t>
      </w:r>
      <w:r w:rsidR="0077747F">
        <w:t>for MGs in</w:t>
      </w:r>
      <w:r w:rsidR="00352B28">
        <w:t xml:space="preserve"> </w:t>
      </w:r>
      <w:r w:rsidR="00CA71D7">
        <w:t xml:space="preserve">different </w:t>
      </w:r>
      <w:proofErr w:type="spellStart"/>
      <w:r w:rsidR="00CA71D7">
        <w:t>FRs.</w:t>
      </w:r>
      <w:proofErr w:type="spellEnd"/>
      <w:r w:rsidR="00CA71D7">
        <w:t xml:space="preserve"> </w:t>
      </w:r>
    </w:p>
    <w:p w14:paraId="4F467F19" w14:textId="436AB8B3" w:rsidR="00A542E7" w:rsidRDefault="00352B28" w:rsidP="000B6A9F">
      <w:pPr>
        <w:ind w:left="0" w:firstLine="0"/>
      </w:pPr>
      <w:r>
        <w:t>However, i</w:t>
      </w:r>
      <w:r w:rsidR="0047292E">
        <w:t xml:space="preserve">n legacy, per-FR MGs are not configured with identifiers. </w:t>
      </w:r>
      <w:r w:rsidR="00C2773D">
        <w:t xml:space="preserve">As it is not possible to introduce </w:t>
      </w:r>
      <w:r w:rsidR="00C10EFA">
        <w:t xml:space="preserve">new </w:t>
      </w:r>
      <w:r w:rsidR="00C2773D">
        <w:t>identifiers for them</w:t>
      </w:r>
      <w:r w:rsidR="00E5282A">
        <w:t xml:space="preserve"> now</w:t>
      </w:r>
      <w:r w:rsidR="00C2773D">
        <w:t xml:space="preserve">, </w:t>
      </w:r>
      <w:r w:rsidR="00240E21">
        <w:t xml:space="preserve">the differentiation </w:t>
      </w:r>
      <w:r w:rsidR="00E5282A">
        <w:t xml:space="preserve">between MGs </w:t>
      </w:r>
      <w:r w:rsidR="00240E21">
        <w:t xml:space="preserve">can be </w:t>
      </w:r>
      <w:r w:rsidR="0090604E">
        <w:t xml:space="preserve">signaled </w:t>
      </w:r>
      <w:r w:rsidR="00240E21">
        <w:t>implicit</w:t>
      </w:r>
      <w:r w:rsidR="0090604E">
        <w:t>ly</w:t>
      </w:r>
      <w:r w:rsidR="00240E21">
        <w:t xml:space="preserve">, i.e. UAI </w:t>
      </w:r>
      <w:r w:rsidR="00A5054B">
        <w:t xml:space="preserve">is applicable only to the MG </w:t>
      </w:r>
      <w:r w:rsidR="002D7270">
        <w:t>in the FR where the UAI is sent.</w:t>
      </w:r>
    </w:p>
    <w:p w14:paraId="31F708C1" w14:textId="1FC97D4B" w:rsidR="001E4D4A" w:rsidRPr="00276BF6" w:rsidRDefault="001E4D4A" w:rsidP="00276BF6">
      <w:pPr>
        <w:ind w:left="1418" w:hanging="1418"/>
        <w:rPr>
          <w:b/>
          <w:bCs/>
        </w:rPr>
      </w:pPr>
      <w:r w:rsidRPr="00276BF6">
        <w:rPr>
          <w:b/>
          <w:bCs/>
        </w:rPr>
        <w:t>Proposal 3.</w:t>
      </w:r>
      <w:r w:rsidRPr="00276BF6">
        <w:rPr>
          <w:b/>
          <w:bCs/>
        </w:rPr>
        <w:tab/>
        <w:t xml:space="preserve">If a UE is configured with per-FR </w:t>
      </w:r>
      <w:r w:rsidR="001E6C60">
        <w:rPr>
          <w:b/>
          <w:bCs/>
        </w:rPr>
        <w:t>MGs</w:t>
      </w:r>
      <w:r w:rsidRPr="00276BF6">
        <w:rPr>
          <w:b/>
          <w:bCs/>
        </w:rPr>
        <w:t xml:space="preserve">, </w:t>
      </w:r>
      <w:r w:rsidR="0047353A">
        <w:rPr>
          <w:b/>
          <w:bCs/>
        </w:rPr>
        <w:t xml:space="preserve">a </w:t>
      </w:r>
      <w:r w:rsidRPr="00276BF6">
        <w:rPr>
          <w:b/>
          <w:bCs/>
        </w:rPr>
        <w:t xml:space="preserve">UAI for </w:t>
      </w:r>
      <w:r w:rsidR="001E6C60">
        <w:rPr>
          <w:b/>
          <w:bCs/>
        </w:rPr>
        <w:t>MG</w:t>
      </w:r>
      <w:r w:rsidR="00276BF6" w:rsidRPr="00276BF6">
        <w:rPr>
          <w:b/>
          <w:bCs/>
        </w:rPr>
        <w:t xml:space="preserve"> </w:t>
      </w:r>
      <w:r w:rsidRPr="00276BF6">
        <w:rPr>
          <w:b/>
          <w:bCs/>
        </w:rPr>
        <w:t>cancelation</w:t>
      </w:r>
      <w:r w:rsidR="00276BF6" w:rsidRPr="00276BF6">
        <w:rPr>
          <w:b/>
          <w:bCs/>
        </w:rPr>
        <w:t xml:space="preserve"> is applicable only to the per-FR MG in the FR where the UAI is sent.</w:t>
      </w:r>
      <w:r w:rsidRPr="00276BF6">
        <w:rPr>
          <w:b/>
          <w:bCs/>
        </w:rPr>
        <w:t xml:space="preserve"> </w:t>
      </w:r>
    </w:p>
    <w:p w14:paraId="2ACE4A47" w14:textId="4EF2463F" w:rsidR="00352AB8" w:rsidRDefault="00352AB8" w:rsidP="000B6A9F">
      <w:pPr>
        <w:ind w:left="0" w:firstLine="0"/>
      </w:pPr>
      <w:r>
        <w:t xml:space="preserve">Concurrent MGs have been introduced since R17. </w:t>
      </w:r>
      <w:r w:rsidR="00D47079">
        <w:t>Each concurrent MG is configured with a g</w:t>
      </w:r>
      <w:r>
        <w:t>ap I</w:t>
      </w:r>
      <w:r w:rsidR="00D47079">
        <w:t xml:space="preserve">D. </w:t>
      </w:r>
      <w:r w:rsidR="00CE088F">
        <w:t xml:space="preserve">Based on the similar argument made earlier, we think it is desirable to </w:t>
      </w:r>
      <w:r w:rsidR="00CE088F" w:rsidRPr="00CE088F">
        <w:t>support different cancelation ratio R</w:t>
      </w:r>
      <w:r w:rsidR="00CE088F">
        <w:t>s</w:t>
      </w:r>
      <w:r w:rsidR="00CE088F" w:rsidRPr="00CE088F">
        <w:t xml:space="preserve"> for </w:t>
      </w:r>
      <w:r w:rsidR="00CE088F">
        <w:t xml:space="preserve">different concurrent </w:t>
      </w:r>
      <w:proofErr w:type="spellStart"/>
      <w:r w:rsidR="00CE088F">
        <w:t>MGs.</w:t>
      </w:r>
      <w:proofErr w:type="spellEnd"/>
      <w:r w:rsidR="00CE088F">
        <w:t xml:space="preserve"> </w:t>
      </w:r>
      <w:r w:rsidR="000164F3">
        <w:rPr>
          <w:rFonts w:eastAsiaTheme="minorEastAsia" w:hint="eastAsia"/>
        </w:rPr>
        <w:t>Since each concurrent MG</w:t>
      </w:r>
      <w:r w:rsidR="00A96391">
        <w:rPr>
          <w:rFonts w:eastAsiaTheme="minorEastAsia" w:hint="eastAsia"/>
        </w:rPr>
        <w:t xml:space="preserve"> has an ID, it is easy to identify them, i.e. </w:t>
      </w:r>
      <w:r w:rsidR="004E7675">
        <w:t xml:space="preserve">UE can include the gap ID in the UAI to indicate which concurrent MG that it is intended for. </w:t>
      </w:r>
    </w:p>
    <w:p w14:paraId="2F64D578" w14:textId="7CFE0339" w:rsidR="004E7675" w:rsidRPr="00F12321" w:rsidRDefault="004E7675" w:rsidP="00F12321">
      <w:pPr>
        <w:ind w:left="1418" w:hanging="1418"/>
        <w:rPr>
          <w:b/>
          <w:bCs/>
        </w:rPr>
      </w:pPr>
      <w:r w:rsidRPr="00F12321">
        <w:rPr>
          <w:b/>
          <w:bCs/>
        </w:rPr>
        <w:t>Proposal 4.</w:t>
      </w:r>
      <w:r w:rsidRPr="00F12321">
        <w:rPr>
          <w:b/>
          <w:bCs/>
        </w:rPr>
        <w:tab/>
        <w:t xml:space="preserve">If a UE is configured with </w:t>
      </w:r>
      <w:r w:rsidR="00F12321" w:rsidRPr="00F12321">
        <w:rPr>
          <w:b/>
          <w:bCs/>
        </w:rPr>
        <w:t xml:space="preserve">concurrent MGs, </w:t>
      </w:r>
      <w:r w:rsidR="0047353A">
        <w:rPr>
          <w:b/>
          <w:bCs/>
        </w:rPr>
        <w:t>a</w:t>
      </w:r>
      <w:r w:rsidR="00F12321" w:rsidRPr="00F12321">
        <w:rPr>
          <w:b/>
          <w:bCs/>
        </w:rPr>
        <w:t xml:space="preserve"> UAI for measurement gap cancellation includes the gap ID </w:t>
      </w:r>
      <w:r w:rsidR="0047353A">
        <w:rPr>
          <w:b/>
          <w:bCs/>
        </w:rPr>
        <w:t>of</w:t>
      </w:r>
      <w:r w:rsidR="00F12321" w:rsidRPr="00F12321">
        <w:rPr>
          <w:b/>
          <w:bCs/>
        </w:rPr>
        <w:t xml:space="preserve"> the </w:t>
      </w:r>
      <w:r w:rsidR="00EB1CFE">
        <w:rPr>
          <w:b/>
          <w:bCs/>
        </w:rPr>
        <w:t>MG</w:t>
      </w:r>
      <w:r w:rsidR="00F12321" w:rsidRPr="00F12321">
        <w:rPr>
          <w:b/>
          <w:bCs/>
        </w:rPr>
        <w:t xml:space="preserve"> that it is intended for.</w:t>
      </w:r>
    </w:p>
    <w:p w14:paraId="798AFD92" w14:textId="1884EE94" w:rsidR="0094018D" w:rsidRDefault="0094018D" w:rsidP="000B6A9F">
      <w:pPr>
        <w:ind w:left="0" w:firstLine="0"/>
      </w:pPr>
      <w:r w:rsidRPr="00CE32A7">
        <w:rPr>
          <w:u w:val="single"/>
        </w:rPr>
        <w:t xml:space="preserve">[RRC-06] </w:t>
      </w:r>
      <w:r w:rsidR="00CE32A7" w:rsidRPr="00CE32A7">
        <w:rPr>
          <w:u w:val="single"/>
        </w:rPr>
        <w:t>What are the configurations for controlling UAI reporting</w:t>
      </w:r>
      <w:r w:rsidR="00CE32A7" w:rsidRPr="00CE32A7">
        <w:t xml:space="preserve"> </w:t>
      </w:r>
    </w:p>
    <w:p w14:paraId="2BD199E4" w14:textId="2E727F50" w:rsidR="000B6A9F" w:rsidRDefault="00A3519A" w:rsidP="000B6A9F">
      <w:pPr>
        <w:ind w:left="0" w:firstLine="0"/>
      </w:pPr>
      <w:r>
        <w:t>Many UAIs have an associated prohibit timer</w:t>
      </w:r>
      <w:r w:rsidR="008551A7">
        <w:t xml:space="preserve">. We think it is </w:t>
      </w:r>
      <w:r w:rsidR="00564A58">
        <w:t xml:space="preserve">relevant for MG cancelation too, as UE does not need to request </w:t>
      </w:r>
      <w:r w:rsidR="0095562A">
        <w:t xml:space="preserve">a new cancellation ratio frequently. </w:t>
      </w:r>
      <w:r w:rsidR="00F5206C" w:rsidRPr="00F5206C">
        <w:t xml:space="preserve">UE is not allowed to send a UAI for cancelation when the prohibit timer is running, or when the prohibit timer is absent or has a value of 0. </w:t>
      </w:r>
    </w:p>
    <w:p w14:paraId="27582B40" w14:textId="32967116" w:rsidR="0095562A" w:rsidRDefault="000515CC" w:rsidP="005E6C02">
      <w:pPr>
        <w:ind w:left="1418" w:hanging="1418"/>
        <w:rPr>
          <w:b/>
          <w:bCs/>
        </w:rPr>
      </w:pPr>
      <w:r w:rsidRPr="005E6C02">
        <w:rPr>
          <w:b/>
          <w:bCs/>
        </w:rPr>
        <w:t xml:space="preserve">Proposal </w:t>
      </w:r>
      <w:r w:rsidR="003C7C47">
        <w:rPr>
          <w:b/>
          <w:bCs/>
        </w:rPr>
        <w:t>5</w:t>
      </w:r>
      <w:r w:rsidRPr="005E6C02">
        <w:rPr>
          <w:b/>
          <w:bCs/>
        </w:rPr>
        <w:t>.</w:t>
      </w:r>
      <w:r w:rsidRPr="005E6C02">
        <w:rPr>
          <w:b/>
          <w:bCs/>
        </w:rPr>
        <w:tab/>
      </w:r>
      <w:r w:rsidR="00CE32A7">
        <w:rPr>
          <w:b/>
          <w:bCs/>
        </w:rPr>
        <w:t xml:space="preserve">[RRC-06] </w:t>
      </w:r>
      <w:r w:rsidR="00414AE4">
        <w:rPr>
          <w:b/>
          <w:bCs/>
        </w:rPr>
        <w:t xml:space="preserve">Transmission of </w:t>
      </w:r>
      <w:r w:rsidR="005E6C02" w:rsidRPr="005E6C02">
        <w:rPr>
          <w:b/>
          <w:bCs/>
        </w:rPr>
        <w:t xml:space="preserve">UAI for </w:t>
      </w:r>
      <w:r w:rsidR="00EB1CFE">
        <w:rPr>
          <w:b/>
          <w:bCs/>
        </w:rPr>
        <w:t>MG</w:t>
      </w:r>
      <w:r w:rsidR="005E6C02" w:rsidRPr="005E6C02">
        <w:rPr>
          <w:b/>
          <w:bCs/>
        </w:rPr>
        <w:t xml:space="preserve"> cancelation is regulated by a prohibit timer. </w:t>
      </w:r>
      <w:r w:rsidR="00414AE4" w:rsidRPr="00414AE4">
        <w:rPr>
          <w:b/>
          <w:bCs/>
        </w:rPr>
        <w:t xml:space="preserve">UE is not allowed to send a UAI when the prohibit timer is running, or when the prohibit timer is absent or has a value of 0. </w:t>
      </w:r>
    </w:p>
    <w:p w14:paraId="0DB2F840" w14:textId="77777777" w:rsidR="004A1740" w:rsidRPr="005E6C02" w:rsidRDefault="004A1740" w:rsidP="005E6C02">
      <w:pPr>
        <w:ind w:left="1418" w:hanging="1418"/>
        <w:rPr>
          <w:b/>
          <w:bCs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FA65C1">
      <w:pPr>
        <w:snapToGrid w:val="0"/>
        <w:spacing w:before="0" w:after="12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1DB6CF0C" w14:textId="18E2343B" w:rsidR="009A116D" w:rsidRPr="000B6DE3" w:rsidRDefault="009A116D" w:rsidP="00B747EB">
      <w:pPr>
        <w:spacing w:before="180"/>
        <w:ind w:left="1559" w:hanging="1559"/>
        <w:rPr>
          <w:rFonts w:eastAsia="SimSun"/>
          <w:b/>
          <w:bCs/>
          <w:szCs w:val="20"/>
          <w:lang w:eastAsia="ko-KR"/>
        </w:rPr>
      </w:pPr>
      <w:r w:rsidRPr="000B6DE3">
        <w:rPr>
          <w:rFonts w:eastAsia="SimSun"/>
          <w:b/>
          <w:bCs/>
          <w:szCs w:val="20"/>
          <w:lang w:eastAsia="ko-KR"/>
        </w:rPr>
        <w:t>Observation 1.</w:t>
      </w:r>
      <w:r>
        <w:rPr>
          <w:rFonts w:eastAsia="SimSun"/>
          <w:b/>
          <w:bCs/>
          <w:szCs w:val="20"/>
          <w:lang w:eastAsia="ko-KR"/>
        </w:rPr>
        <w:tab/>
      </w:r>
      <w:r w:rsidR="00EE6EB3" w:rsidRPr="000B6DE3">
        <w:rPr>
          <w:rFonts w:eastAsia="SimSun"/>
          <w:b/>
          <w:bCs/>
          <w:szCs w:val="20"/>
          <w:lang w:eastAsia="ko-KR"/>
        </w:rPr>
        <w:t xml:space="preserve">Knowing whether to expect cancelation DCI can help UE better </w:t>
      </w:r>
      <w:r w:rsidR="00EE6EB3">
        <w:rPr>
          <w:rFonts w:eastAsia="SimSun"/>
          <w:b/>
          <w:bCs/>
          <w:szCs w:val="20"/>
          <w:lang w:eastAsia="ko-KR"/>
        </w:rPr>
        <w:t>prepare for changes in</w:t>
      </w:r>
      <w:r w:rsidR="00EE6EB3" w:rsidRPr="000B6DE3">
        <w:rPr>
          <w:rFonts w:eastAsia="SimSun"/>
          <w:b/>
          <w:bCs/>
          <w:szCs w:val="20"/>
          <w:lang w:eastAsia="ko-KR"/>
        </w:rPr>
        <w:t xml:space="preserve"> its measurement schedule</w:t>
      </w:r>
      <w:r w:rsidR="003A5205">
        <w:rPr>
          <w:rFonts w:eastAsia="SimSun"/>
          <w:b/>
          <w:bCs/>
          <w:szCs w:val="20"/>
          <w:lang w:eastAsia="ko-KR"/>
        </w:rPr>
        <w:t xml:space="preserve"> </w:t>
      </w:r>
      <w:r w:rsidR="00EE6EB3" w:rsidRPr="000B6DE3">
        <w:rPr>
          <w:rFonts w:eastAsia="SimSun"/>
          <w:b/>
          <w:bCs/>
          <w:szCs w:val="20"/>
          <w:lang w:eastAsia="ko-KR"/>
        </w:rPr>
        <w:t xml:space="preserve">cancelation. </w:t>
      </w:r>
    </w:p>
    <w:p w14:paraId="562A44EF" w14:textId="68FFF2F0" w:rsidR="009A116D" w:rsidRDefault="009A116D" w:rsidP="00B747EB">
      <w:pPr>
        <w:spacing w:before="180"/>
        <w:ind w:left="1559" w:hanging="1559"/>
      </w:pPr>
      <w:r w:rsidRPr="0092653B">
        <w:rPr>
          <w:rFonts w:eastAsia="SimSun"/>
          <w:b/>
          <w:bCs/>
          <w:szCs w:val="20"/>
          <w:lang w:eastAsia="ko-KR"/>
        </w:rPr>
        <w:t xml:space="preserve">Proposal </w:t>
      </w:r>
      <w:r>
        <w:rPr>
          <w:rFonts w:eastAsia="SimSun"/>
          <w:b/>
          <w:bCs/>
          <w:szCs w:val="20"/>
          <w:lang w:eastAsia="ko-KR"/>
        </w:rPr>
        <w:t>1</w:t>
      </w:r>
      <w:r w:rsidRPr="0092653B">
        <w:rPr>
          <w:rFonts w:eastAsia="SimSun"/>
          <w:b/>
          <w:bCs/>
          <w:szCs w:val="20"/>
          <w:lang w:eastAsia="ko-KR"/>
        </w:rPr>
        <w:t>.</w:t>
      </w:r>
      <w:r w:rsidRPr="0092653B">
        <w:rPr>
          <w:rFonts w:eastAsia="SimSun"/>
          <w:b/>
          <w:bCs/>
          <w:szCs w:val="20"/>
          <w:lang w:eastAsia="ko-KR"/>
        </w:rPr>
        <w:tab/>
      </w:r>
      <w:r w:rsidRPr="000B6DE3">
        <w:rPr>
          <w:rFonts w:eastAsia="SimSun"/>
          <w:b/>
          <w:bCs/>
          <w:szCs w:val="20"/>
          <w:lang w:eastAsia="ko-KR"/>
        </w:rPr>
        <w:t xml:space="preserve">Network </w:t>
      </w:r>
      <w:r w:rsidRPr="000B6DE3">
        <w:rPr>
          <w:b/>
          <w:bCs/>
        </w:rPr>
        <w:t xml:space="preserve">can configure/signal whether a </w:t>
      </w:r>
      <w:r w:rsidR="00EB1CFE">
        <w:rPr>
          <w:b/>
          <w:bCs/>
        </w:rPr>
        <w:t>MG</w:t>
      </w:r>
      <w:r w:rsidRPr="000B6DE3">
        <w:rPr>
          <w:b/>
          <w:bCs/>
        </w:rPr>
        <w:t xml:space="preserve"> configuration is enabled</w:t>
      </w:r>
      <w:r>
        <w:rPr>
          <w:b/>
          <w:bCs/>
        </w:rPr>
        <w:t xml:space="preserve"> or disabled</w:t>
      </w:r>
      <w:r w:rsidRPr="000B6DE3">
        <w:rPr>
          <w:b/>
          <w:bCs/>
        </w:rPr>
        <w:t xml:space="preserve"> with cancelation. FFS whether by RRC configuration or MAC CE.</w:t>
      </w:r>
    </w:p>
    <w:p w14:paraId="67CEF439" w14:textId="2644A9D4" w:rsidR="009A116D" w:rsidRDefault="009A116D" w:rsidP="00B747EB">
      <w:pPr>
        <w:spacing w:before="180"/>
        <w:ind w:left="1559" w:hanging="1559"/>
        <w:rPr>
          <w:b/>
          <w:bCs/>
        </w:rPr>
      </w:pPr>
      <w:r w:rsidRPr="0083309B">
        <w:rPr>
          <w:b/>
          <w:bCs/>
        </w:rPr>
        <w:t>Observation</w:t>
      </w:r>
      <w:r>
        <w:rPr>
          <w:b/>
          <w:bCs/>
        </w:rPr>
        <w:t xml:space="preserve"> 2</w:t>
      </w:r>
      <w:r w:rsidRPr="0083309B">
        <w:rPr>
          <w:b/>
          <w:bCs/>
        </w:rPr>
        <w:t>.</w:t>
      </w:r>
      <w:r>
        <w:rPr>
          <w:b/>
          <w:bCs/>
        </w:rPr>
        <w:tab/>
      </w:r>
      <w:r w:rsidR="00AB3DAA">
        <w:rPr>
          <w:b/>
          <w:bCs/>
        </w:rPr>
        <w:t>Generally, t</w:t>
      </w:r>
      <w:r w:rsidRPr="0083309B">
        <w:rPr>
          <w:b/>
          <w:bCs/>
        </w:rPr>
        <w:t xml:space="preserve">riggers for UAI do not need </w:t>
      </w:r>
      <w:r>
        <w:rPr>
          <w:b/>
          <w:bCs/>
        </w:rPr>
        <w:t xml:space="preserve">to have </w:t>
      </w:r>
      <w:r w:rsidRPr="0083309B">
        <w:rPr>
          <w:b/>
          <w:bCs/>
        </w:rPr>
        <w:t xml:space="preserve">specific conditions.   </w:t>
      </w:r>
    </w:p>
    <w:p w14:paraId="79579263" w14:textId="3E8020B7" w:rsidR="009A116D" w:rsidRPr="00E44852" w:rsidRDefault="009A116D" w:rsidP="00B747EB">
      <w:pPr>
        <w:spacing w:before="180"/>
        <w:ind w:left="1559" w:hanging="1559"/>
      </w:pPr>
      <w:r w:rsidRPr="00E44852">
        <w:rPr>
          <w:b/>
          <w:bCs/>
        </w:rPr>
        <w:t>Proposal</w:t>
      </w:r>
      <w:r>
        <w:rPr>
          <w:b/>
          <w:bCs/>
        </w:rPr>
        <w:t xml:space="preserve"> 2</w:t>
      </w:r>
      <w:r w:rsidRPr="00E44852">
        <w:rPr>
          <w:b/>
          <w:bCs/>
        </w:rPr>
        <w:t>.</w:t>
      </w:r>
      <w:r w:rsidRPr="00E44852">
        <w:rPr>
          <w:b/>
          <w:bCs/>
        </w:rPr>
        <w:tab/>
      </w:r>
      <w:r w:rsidR="00294BEC">
        <w:rPr>
          <w:b/>
          <w:bCs/>
        </w:rPr>
        <w:t xml:space="preserve">[RRC-05] </w:t>
      </w:r>
      <w:r w:rsidRPr="00E44852">
        <w:rPr>
          <w:b/>
          <w:bCs/>
        </w:rPr>
        <w:t xml:space="preserve">UAI for </w:t>
      </w:r>
      <w:r w:rsidR="00EB1CFE">
        <w:rPr>
          <w:b/>
          <w:bCs/>
        </w:rPr>
        <w:t>MG</w:t>
      </w:r>
      <w:r w:rsidRPr="00E44852">
        <w:rPr>
          <w:b/>
          <w:bCs/>
        </w:rPr>
        <w:t xml:space="preserve"> cancelation is initiated when UE has a preference for the cancelation or when it changes its preference for the cancelation.</w:t>
      </w:r>
      <w:r>
        <w:t xml:space="preserve"> </w:t>
      </w:r>
    </w:p>
    <w:p w14:paraId="07EAF987" w14:textId="211EA6A7" w:rsidR="0047353A" w:rsidRPr="00276BF6" w:rsidRDefault="0047353A" w:rsidP="003C7C47">
      <w:pPr>
        <w:ind w:left="1560" w:hanging="1560"/>
        <w:rPr>
          <w:b/>
          <w:bCs/>
        </w:rPr>
      </w:pPr>
      <w:r w:rsidRPr="00276BF6">
        <w:rPr>
          <w:b/>
          <w:bCs/>
        </w:rPr>
        <w:lastRenderedPageBreak/>
        <w:t>Proposal 3.</w:t>
      </w:r>
      <w:r w:rsidRPr="00276BF6">
        <w:rPr>
          <w:b/>
          <w:bCs/>
        </w:rPr>
        <w:tab/>
        <w:t xml:space="preserve">If a UE is configured with per-FR MG, </w:t>
      </w:r>
      <w:r>
        <w:rPr>
          <w:b/>
          <w:bCs/>
        </w:rPr>
        <w:t xml:space="preserve">a </w:t>
      </w:r>
      <w:r w:rsidRPr="00276BF6">
        <w:rPr>
          <w:b/>
          <w:bCs/>
        </w:rPr>
        <w:t xml:space="preserve">UAI for </w:t>
      </w:r>
      <w:r w:rsidR="00EB1CFE">
        <w:rPr>
          <w:b/>
          <w:bCs/>
        </w:rPr>
        <w:t>MG</w:t>
      </w:r>
      <w:r w:rsidRPr="00276BF6">
        <w:rPr>
          <w:b/>
          <w:bCs/>
        </w:rPr>
        <w:t xml:space="preserve"> cancelation is applicable only to the per-FR MG in the FR where the UAI is sent. </w:t>
      </w:r>
    </w:p>
    <w:p w14:paraId="51871972" w14:textId="59068166" w:rsidR="0047353A" w:rsidRPr="00F12321" w:rsidRDefault="0047353A" w:rsidP="003C7C47">
      <w:pPr>
        <w:ind w:left="1560" w:hanging="1560"/>
        <w:rPr>
          <w:b/>
          <w:bCs/>
        </w:rPr>
      </w:pPr>
      <w:r w:rsidRPr="00F12321">
        <w:rPr>
          <w:b/>
          <w:bCs/>
        </w:rPr>
        <w:t>Proposal 4.</w:t>
      </w:r>
      <w:r w:rsidRPr="00F12321">
        <w:rPr>
          <w:b/>
          <w:bCs/>
        </w:rPr>
        <w:tab/>
        <w:t xml:space="preserve">If a UE is configured with concurrent MGs, </w:t>
      </w:r>
      <w:r>
        <w:rPr>
          <w:b/>
          <w:bCs/>
        </w:rPr>
        <w:t>a</w:t>
      </w:r>
      <w:r w:rsidRPr="00F12321">
        <w:rPr>
          <w:b/>
          <w:bCs/>
        </w:rPr>
        <w:t xml:space="preserve"> UAI for measurement gap cancellation includes the gap ID </w:t>
      </w:r>
      <w:r>
        <w:rPr>
          <w:b/>
          <w:bCs/>
        </w:rPr>
        <w:t>of</w:t>
      </w:r>
      <w:r w:rsidRPr="00F12321">
        <w:rPr>
          <w:b/>
          <w:bCs/>
        </w:rPr>
        <w:t xml:space="preserve"> the </w:t>
      </w:r>
      <w:r w:rsidR="00FB70B7">
        <w:rPr>
          <w:b/>
          <w:bCs/>
        </w:rPr>
        <w:t>MG</w:t>
      </w:r>
      <w:r w:rsidRPr="00F12321">
        <w:rPr>
          <w:b/>
          <w:bCs/>
        </w:rPr>
        <w:t xml:space="preserve"> that it is intended for.</w:t>
      </w:r>
    </w:p>
    <w:p w14:paraId="042573E0" w14:textId="5F0DF265" w:rsidR="004A1740" w:rsidRDefault="009A116D" w:rsidP="00185418">
      <w:pPr>
        <w:spacing w:before="180"/>
        <w:ind w:left="1559" w:hanging="1559"/>
        <w:rPr>
          <w:lang w:eastAsia="ja-JP"/>
        </w:rPr>
      </w:pPr>
      <w:r w:rsidRPr="005E6C02">
        <w:rPr>
          <w:b/>
          <w:bCs/>
        </w:rPr>
        <w:t xml:space="preserve">Proposal </w:t>
      </w:r>
      <w:r w:rsidR="003C7C47">
        <w:rPr>
          <w:b/>
          <w:bCs/>
        </w:rPr>
        <w:t>5</w:t>
      </w:r>
      <w:r w:rsidRPr="005E6C02">
        <w:rPr>
          <w:b/>
          <w:bCs/>
        </w:rPr>
        <w:t>.</w:t>
      </w:r>
      <w:r w:rsidRPr="005E6C02">
        <w:rPr>
          <w:b/>
          <w:bCs/>
        </w:rPr>
        <w:tab/>
      </w:r>
      <w:r w:rsidR="00294BEC">
        <w:rPr>
          <w:b/>
          <w:bCs/>
        </w:rPr>
        <w:t xml:space="preserve">[RRC-06] </w:t>
      </w:r>
      <w:r w:rsidR="003A75B3">
        <w:rPr>
          <w:b/>
          <w:bCs/>
        </w:rPr>
        <w:t xml:space="preserve">Transmission of </w:t>
      </w:r>
      <w:r w:rsidR="003A75B3" w:rsidRPr="005E6C02">
        <w:rPr>
          <w:b/>
          <w:bCs/>
        </w:rPr>
        <w:t xml:space="preserve">UAI for </w:t>
      </w:r>
      <w:r w:rsidR="00FB70B7">
        <w:rPr>
          <w:b/>
          <w:bCs/>
        </w:rPr>
        <w:t>MG</w:t>
      </w:r>
      <w:r w:rsidR="003A75B3" w:rsidRPr="005E6C02">
        <w:rPr>
          <w:b/>
          <w:bCs/>
        </w:rPr>
        <w:t xml:space="preserve"> cancelation is regulated by a prohibit timer. </w:t>
      </w:r>
      <w:r w:rsidR="003A75B3" w:rsidRPr="00414AE4">
        <w:rPr>
          <w:b/>
          <w:bCs/>
        </w:rPr>
        <w:t>UE is not allowed to send a UAI when the prohibit timer is running, or when the prohibit timer is absent or has a value of 0.</w:t>
      </w:r>
    </w:p>
    <w:p w14:paraId="5DA10888" w14:textId="4AD39392" w:rsidR="003F135E" w:rsidRDefault="003F135E" w:rsidP="003F135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ED6FFDF" w14:textId="64E79578" w:rsidR="003F135E" w:rsidRPr="003F135E" w:rsidRDefault="003F135E" w:rsidP="003F135E">
      <w:pPr>
        <w:rPr>
          <w:lang w:eastAsia="ja-JP"/>
        </w:rPr>
      </w:pPr>
      <w:r>
        <w:rPr>
          <w:lang w:eastAsia="ja-JP"/>
        </w:rPr>
        <w:t xml:space="preserve">[1] </w:t>
      </w:r>
      <w:r w:rsidR="005C20BE" w:rsidRPr="005C20BE">
        <w:t>R4-2504972</w:t>
      </w:r>
      <w:r>
        <w:t xml:space="preserve">, </w:t>
      </w:r>
      <w:r w:rsidR="00541F91">
        <w:rPr>
          <w:rFonts w:cs="Arial"/>
          <w:bCs/>
          <w:sz w:val="22"/>
          <w:szCs w:val="22"/>
        </w:rPr>
        <w:t xml:space="preserve">Reply </w:t>
      </w:r>
      <w:r w:rsidR="00541F91" w:rsidRPr="00640572">
        <w:rPr>
          <w:rFonts w:cs="Arial"/>
          <w:bCs/>
          <w:sz w:val="22"/>
          <w:szCs w:val="22"/>
        </w:rPr>
        <w:t>LS on UE assistance information</w:t>
      </w:r>
      <w:r w:rsidR="00516569">
        <w:t xml:space="preserve">, </w:t>
      </w:r>
      <w:r w:rsidR="00541F91">
        <w:t>Nokia</w:t>
      </w:r>
      <w:r w:rsidR="00516569">
        <w:t>, April 2025.</w:t>
      </w:r>
    </w:p>
    <w:p w14:paraId="1EE99A8E" w14:textId="77777777" w:rsidR="009C49B8" w:rsidRPr="0096183A" w:rsidRDefault="009C49B8" w:rsidP="005856D3">
      <w:pPr>
        <w:snapToGrid w:val="0"/>
        <w:spacing w:before="180"/>
        <w:ind w:left="1559" w:hanging="1559"/>
        <w:rPr>
          <w:b/>
          <w:bCs/>
        </w:rPr>
      </w:pPr>
    </w:p>
    <w:sectPr w:rsidR="009C49B8" w:rsidRPr="0096183A" w:rsidSect="0041040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95BF2" w14:textId="77777777" w:rsidR="002A136B" w:rsidRDefault="002A136B">
      <w:r>
        <w:separator/>
      </w:r>
    </w:p>
    <w:p w14:paraId="6C890ABC" w14:textId="77777777" w:rsidR="002A136B" w:rsidRDefault="002A136B"/>
  </w:endnote>
  <w:endnote w:type="continuationSeparator" w:id="0">
    <w:p w14:paraId="6BB2630C" w14:textId="77777777" w:rsidR="002A136B" w:rsidRDefault="002A136B">
      <w:r>
        <w:continuationSeparator/>
      </w:r>
    </w:p>
    <w:p w14:paraId="358EA751" w14:textId="77777777" w:rsidR="002A136B" w:rsidRDefault="002A136B"/>
  </w:endnote>
  <w:endnote w:type="continuationNotice" w:id="1">
    <w:p w14:paraId="1C1137E6" w14:textId="77777777" w:rsidR="002A136B" w:rsidRDefault="002A13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01A39" w14:textId="77777777" w:rsidR="002A136B" w:rsidRDefault="002A136B">
      <w:r>
        <w:separator/>
      </w:r>
    </w:p>
    <w:p w14:paraId="719ABE0B" w14:textId="77777777" w:rsidR="002A136B" w:rsidRDefault="002A136B"/>
  </w:footnote>
  <w:footnote w:type="continuationSeparator" w:id="0">
    <w:p w14:paraId="4B4F1AA0" w14:textId="77777777" w:rsidR="002A136B" w:rsidRDefault="002A136B">
      <w:r>
        <w:continuationSeparator/>
      </w:r>
    </w:p>
    <w:p w14:paraId="34BD39E7" w14:textId="77777777" w:rsidR="002A136B" w:rsidRDefault="002A136B"/>
  </w:footnote>
  <w:footnote w:type="continuationNotice" w:id="1">
    <w:p w14:paraId="27183E6A" w14:textId="77777777" w:rsidR="002A136B" w:rsidRDefault="002A13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C8B2795"/>
    <w:multiLevelType w:val="hybridMultilevel"/>
    <w:tmpl w:val="7A044B7C"/>
    <w:lvl w:ilvl="0" w:tplc="2EDAC6E0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10B0017"/>
    <w:multiLevelType w:val="hybridMultilevel"/>
    <w:tmpl w:val="87EE1C88"/>
    <w:lvl w:ilvl="0" w:tplc="722ECFAC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CB7412"/>
    <w:multiLevelType w:val="hybridMultilevel"/>
    <w:tmpl w:val="2B7A3526"/>
    <w:lvl w:ilvl="0" w:tplc="49A8376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1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3" w15:restartNumberingAfterBreak="0">
    <w:nsid w:val="5B6634CC"/>
    <w:multiLevelType w:val="hybridMultilevel"/>
    <w:tmpl w:val="3AD2D4EC"/>
    <w:lvl w:ilvl="0" w:tplc="FD1CA750">
      <w:numFmt w:val="bullet"/>
      <w:lvlText w:val="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13BAB"/>
    <w:multiLevelType w:val="hybridMultilevel"/>
    <w:tmpl w:val="DC16BD26"/>
    <w:lvl w:ilvl="0" w:tplc="77068F66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27E1"/>
    <w:multiLevelType w:val="hybridMultilevel"/>
    <w:tmpl w:val="0DFE49DA"/>
    <w:lvl w:ilvl="0" w:tplc="E1806C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3"/>
  </w:num>
  <w:num w:numId="2" w16cid:durableId="1106731995">
    <w:abstractNumId w:val="42"/>
  </w:num>
  <w:num w:numId="3" w16cid:durableId="724328191">
    <w:abstractNumId w:val="14"/>
  </w:num>
  <w:num w:numId="4" w16cid:durableId="1901552264">
    <w:abstractNumId w:val="29"/>
  </w:num>
  <w:num w:numId="5" w16cid:durableId="1716928470">
    <w:abstractNumId w:val="5"/>
  </w:num>
  <w:num w:numId="6" w16cid:durableId="1214544560">
    <w:abstractNumId w:val="9"/>
  </w:num>
  <w:num w:numId="7" w16cid:durableId="1691367888">
    <w:abstractNumId w:val="36"/>
  </w:num>
  <w:num w:numId="8" w16cid:durableId="1215239444">
    <w:abstractNumId w:val="28"/>
  </w:num>
  <w:num w:numId="9" w16cid:durableId="224265962">
    <w:abstractNumId w:val="11"/>
  </w:num>
  <w:num w:numId="10" w16cid:durableId="1083263866">
    <w:abstractNumId w:val="6"/>
  </w:num>
  <w:num w:numId="11" w16cid:durableId="1471512398">
    <w:abstractNumId w:val="39"/>
  </w:num>
  <w:num w:numId="12" w16cid:durableId="658072407">
    <w:abstractNumId w:val="13"/>
  </w:num>
  <w:num w:numId="13" w16cid:durableId="948321690">
    <w:abstractNumId w:val="26"/>
  </w:num>
  <w:num w:numId="14" w16cid:durableId="155153636">
    <w:abstractNumId w:val="35"/>
  </w:num>
  <w:num w:numId="15" w16cid:durableId="763572169">
    <w:abstractNumId w:val="12"/>
  </w:num>
  <w:num w:numId="16" w16cid:durableId="671301666">
    <w:abstractNumId w:val="25"/>
  </w:num>
  <w:num w:numId="17" w16cid:durableId="926232065">
    <w:abstractNumId w:val="22"/>
  </w:num>
  <w:num w:numId="18" w16cid:durableId="1896963336">
    <w:abstractNumId w:val="27"/>
  </w:num>
  <w:num w:numId="19" w16cid:durableId="1301765396">
    <w:abstractNumId w:val="21"/>
  </w:num>
  <w:num w:numId="20" w16cid:durableId="12342905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19"/>
  </w:num>
  <w:num w:numId="22" w16cid:durableId="337077379">
    <w:abstractNumId w:val="10"/>
  </w:num>
  <w:num w:numId="23" w16cid:durableId="577177824">
    <w:abstractNumId w:val="31"/>
  </w:num>
  <w:num w:numId="24" w16cid:durableId="1568220072">
    <w:abstractNumId w:val="18"/>
  </w:num>
  <w:num w:numId="25" w16cid:durableId="334651522">
    <w:abstractNumId w:val="4"/>
  </w:num>
  <w:num w:numId="26" w16cid:durableId="989675357">
    <w:abstractNumId w:val="45"/>
  </w:num>
  <w:num w:numId="27" w16cid:durableId="1341200108">
    <w:abstractNumId w:val="23"/>
  </w:num>
  <w:num w:numId="28" w16cid:durableId="856232972">
    <w:abstractNumId w:val="3"/>
  </w:num>
  <w:num w:numId="29" w16cid:durableId="376471508">
    <w:abstractNumId w:val="44"/>
  </w:num>
  <w:num w:numId="30" w16cid:durableId="1595936525">
    <w:abstractNumId w:val="8"/>
  </w:num>
  <w:num w:numId="31" w16cid:durableId="1629627487">
    <w:abstractNumId w:val="32"/>
  </w:num>
  <w:num w:numId="32" w16cid:durableId="1506821777">
    <w:abstractNumId w:val="30"/>
  </w:num>
  <w:num w:numId="33" w16cid:durableId="187840853">
    <w:abstractNumId w:val="7"/>
  </w:num>
  <w:num w:numId="34" w16cid:durableId="1627396147">
    <w:abstractNumId w:val="0"/>
  </w:num>
  <w:num w:numId="35" w16cid:durableId="2069957277">
    <w:abstractNumId w:val="41"/>
  </w:num>
  <w:num w:numId="36" w16cid:durableId="1267153987">
    <w:abstractNumId w:val="15"/>
  </w:num>
  <w:num w:numId="37" w16cid:durableId="2128892136">
    <w:abstractNumId w:val="1"/>
  </w:num>
  <w:num w:numId="38" w16cid:durableId="322586889">
    <w:abstractNumId w:val="38"/>
  </w:num>
  <w:num w:numId="39" w16cid:durableId="1417703814">
    <w:abstractNumId w:val="24"/>
  </w:num>
  <w:num w:numId="40" w16cid:durableId="1552424712">
    <w:abstractNumId w:val="34"/>
  </w:num>
  <w:num w:numId="41" w16cid:durableId="1980308444">
    <w:abstractNumId w:val="17"/>
  </w:num>
  <w:num w:numId="42" w16cid:durableId="636837405">
    <w:abstractNumId w:val="16"/>
  </w:num>
  <w:num w:numId="43" w16cid:durableId="834302856">
    <w:abstractNumId w:val="2"/>
  </w:num>
  <w:num w:numId="44" w16cid:durableId="2127307461">
    <w:abstractNumId w:val="20"/>
  </w:num>
  <w:num w:numId="45" w16cid:durableId="590546803">
    <w:abstractNumId w:val="33"/>
  </w:num>
  <w:num w:numId="46" w16cid:durableId="1837988948">
    <w:abstractNumId w:val="40"/>
  </w:num>
  <w:num w:numId="47" w16cid:durableId="1751000901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08F2"/>
    <w:rsid w:val="00000D11"/>
    <w:rsid w:val="00001953"/>
    <w:rsid w:val="00002C89"/>
    <w:rsid w:val="00002E20"/>
    <w:rsid w:val="00004114"/>
    <w:rsid w:val="000048D6"/>
    <w:rsid w:val="00005666"/>
    <w:rsid w:val="00005802"/>
    <w:rsid w:val="00005BA9"/>
    <w:rsid w:val="000069E9"/>
    <w:rsid w:val="00006E71"/>
    <w:rsid w:val="00006ED1"/>
    <w:rsid w:val="00006EDD"/>
    <w:rsid w:val="000073EB"/>
    <w:rsid w:val="000109F9"/>
    <w:rsid w:val="000110E8"/>
    <w:rsid w:val="00011393"/>
    <w:rsid w:val="00011F72"/>
    <w:rsid w:val="00012946"/>
    <w:rsid w:val="00012C37"/>
    <w:rsid w:val="00012C87"/>
    <w:rsid w:val="00012D50"/>
    <w:rsid w:val="00013079"/>
    <w:rsid w:val="0001323D"/>
    <w:rsid w:val="00013391"/>
    <w:rsid w:val="00013F15"/>
    <w:rsid w:val="00014C8E"/>
    <w:rsid w:val="00015AA5"/>
    <w:rsid w:val="00015CC7"/>
    <w:rsid w:val="00016491"/>
    <w:rsid w:val="000164F3"/>
    <w:rsid w:val="000168CE"/>
    <w:rsid w:val="00016985"/>
    <w:rsid w:val="00016EC9"/>
    <w:rsid w:val="00017802"/>
    <w:rsid w:val="000208C9"/>
    <w:rsid w:val="0002100A"/>
    <w:rsid w:val="0002151A"/>
    <w:rsid w:val="000228FF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6020"/>
    <w:rsid w:val="00026287"/>
    <w:rsid w:val="000262F3"/>
    <w:rsid w:val="000264AC"/>
    <w:rsid w:val="0002667A"/>
    <w:rsid w:val="000270E9"/>
    <w:rsid w:val="0002728B"/>
    <w:rsid w:val="000273FE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576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6116"/>
    <w:rsid w:val="0004668C"/>
    <w:rsid w:val="0004756D"/>
    <w:rsid w:val="0004779A"/>
    <w:rsid w:val="00047EBF"/>
    <w:rsid w:val="00050EF3"/>
    <w:rsid w:val="00051330"/>
    <w:rsid w:val="000515CC"/>
    <w:rsid w:val="000515FD"/>
    <w:rsid w:val="00051F7F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62A"/>
    <w:rsid w:val="00056B95"/>
    <w:rsid w:val="00056C34"/>
    <w:rsid w:val="00056EB0"/>
    <w:rsid w:val="00057080"/>
    <w:rsid w:val="00057A8C"/>
    <w:rsid w:val="00057E66"/>
    <w:rsid w:val="000601C5"/>
    <w:rsid w:val="000603C4"/>
    <w:rsid w:val="000608A3"/>
    <w:rsid w:val="00060BE9"/>
    <w:rsid w:val="00060DE3"/>
    <w:rsid w:val="00060E67"/>
    <w:rsid w:val="000615FD"/>
    <w:rsid w:val="00061E35"/>
    <w:rsid w:val="000623D5"/>
    <w:rsid w:val="00062A95"/>
    <w:rsid w:val="00062F0D"/>
    <w:rsid w:val="00063734"/>
    <w:rsid w:val="00063A8D"/>
    <w:rsid w:val="00063F71"/>
    <w:rsid w:val="000643D6"/>
    <w:rsid w:val="0006451A"/>
    <w:rsid w:val="00064B36"/>
    <w:rsid w:val="00064C2D"/>
    <w:rsid w:val="00064C32"/>
    <w:rsid w:val="0006531B"/>
    <w:rsid w:val="0006559A"/>
    <w:rsid w:val="00065812"/>
    <w:rsid w:val="000659FC"/>
    <w:rsid w:val="00065BD9"/>
    <w:rsid w:val="00065E2D"/>
    <w:rsid w:val="00067763"/>
    <w:rsid w:val="00067869"/>
    <w:rsid w:val="000678B9"/>
    <w:rsid w:val="00070741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198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0D96"/>
    <w:rsid w:val="000917C6"/>
    <w:rsid w:val="00091937"/>
    <w:rsid w:val="0009194E"/>
    <w:rsid w:val="00092862"/>
    <w:rsid w:val="00092C76"/>
    <w:rsid w:val="00092F88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C06"/>
    <w:rsid w:val="000A10DF"/>
    <w:rsid w:val="000A13AF"/>
    <w:rsid w:val="000A151A"/>
    <w:rsid w:val="000A1A8D"/>
    <w:rsid w:val="000A2266"/>
    <w:rsid w:val="000A256F"/>
    <w:rsid w:val="000A281D"/>
    <w:rsid w:val="000A3758"/>
    <w:rsid w:val="000A3EC0"/>
    <w:rsid w:val="000A42BB"/>
    <w:rsid w:val="000A4674"/>
    <w:rsid w:val="000A59A3"/>
    <w:rsid w:val="000A5F3F"/>
    <w:rsid w:val="000A6089"/>
    <w:rsid w:val="000A6855"/>
    <w:rsid w:val="000A748F"/>
    <w:rsid w:val="000A7F04"/>
    <w:rsid w:val="000A7FF5"/>
    <w:rsid w:val="000B09D4"/>
    <w:rsid w:val="000B0C75"/>
    <w:rsid w:val="000B1AB0"/>
    <w:rsid w:val="000B1ACF"/>
    <w:rsid w:val="000B1B3A"/>
    <w:rsid w:val="000B1F6F"/>
    <w:rsid w:val="000B2858"/>
    <w:rsid w:val="000B2C38"/>
    <w:rsid w:val="000B2CCE"/>
    <w:rsid w:val="000B2E4B"/>
    <w:rsid w:val="000B32CB"/>
    <w:rsid w:val="000B3EDD"/>
    <w:rsid w:val="000B450E"/>
    <w:rsid w:val="000B4795"/>
    <w:rsid w:val="000B4CB2"/>
    <w:rsid w:val="000B5B95"/>
    <w:rsid w:val="000B5C26"/>
    <w:rsid w:val="000B67EE"/>
    <w:rsid w:val="000B689B"/>
    <w:rsid w:val="000B6A9F"/>
    <w:rsid w:val="000B6CD9"/>
    <w:rsid w:val="000B6DE3"/>
    <w:rsid w:val="000C0440"/>
    <w:rsid w:val="000C0E6E"/>
    <w:rsid w:val="000C1132"/>
    <w:rsid w:val="000C19FB"/>
    <w:rsid w:val="000C2005"/>
    <w:rsid w:val="000C24A0"/>
    <w:rsid w:val="000C3446"/>
    <w:rsid w:val="000C39A9"/>
    <w:rsid w:val="000C4013"/>
    <w:rsid w:val="000C4A16"/>
    <w:rsid w:val="000C50B2"/>
    <w:rsid w:val="000C562D"/>
    <w:rsid w:val="000C59F1"/>
    <w:rsid w:val="000C6060"/>
    <w:rsid w:val="000C6462"/>
    <w:rsid w:val="000C65AD"/>
    <w:rsid w:val="000C68B3"/>
    <w:rsid w:val="000C6D75"/>
    <w:rsid w:val="000C71EE"/>
    <w:rsid w:val="000C7385"/>
    <w:rsid w:val="000C79D3"/>
    <w:rsid w:val="000C7D57"/>
    <w:rsid w:val="000C7D76"/>
    <w:rsid w:val="000D0CF6"/>
    <w:rsid w:val="000D0E2E"/>
    <w:rsid w:val="000D2514"/>
    <w:rsid w:val="000D29E2"/>
    <w:rsid w:val="000D2CC8"/>
    <w:rsid w:val="000D2E8D"/>
    <w:rsid w:val="000D2FE7"/>
    <w:rsid w:val="000D3141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1F34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0B15"/>
    <w:rsid w:val="000F24A4"/>
    <w:rsid w:val="000F26CE"/>
    <w:rsid w:val="000F310A"/>
    <w:rsid w:val="000F39D2"/>
    <w:rsid w:val="000F3B7B"/>
    <w:rsid w:val="000F4ADC"/>
    <w:rsid w:val="000F50F8"/>
    <w:rsid w:val="000F685C"/>
    <w:rsid w:val="000F70A4"/>
    <w:rsid w:val="00100D2A"/>
    <w:rsid w:val="001011FC"/>
    <w:rsid w:val="00101378"/>
    <w:rsid w:val="00101C28"/>
    <w:rsid w:val="00101D8F"/>
    <w:rsid w:val="00101FE6"/>
    <w:rsid w:val="00102C92"/>
    <w:rsid w:val="00102DFF"/>
    <w:rsid w:val="00103145"/>
    <w:rsid w:val="00103159"/>
    <w:rsid w:val="00103882"/>
    <w:rsid w:val="00103A72"/>
    <w:rsid w:val="00104BF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0710A"/>
    <w:rsid w:val="0010777E"/>
    <w:rsid w:val="00110653"/>
    <w:rsid w:val="00111775"/>
    <w:rsid w:val="00111D51"/>
    <w:rsid w:val="00111EEC"/>
    <w:rsid w:val="00112830"/>
    <w:rsid w:val="00112C5B"/>
    <w:rsid w:val="00112C9D"/>
    <w:rsid w:val="00112CEB"/>
    <w:rsid w:val="001130BB"/>
    <w:rsid w:val="00113969"/>
    <w:rsid w:val="00113E7B"/>
    <w:rsid w:val="0011426B"/>
    <w:rsid w:val="00114BA5"/>
    <w:rsid w:val="00115FE0"/>
    <w:rsid w:val="0011704B"/>
    <w:rsid w:val="00117117"/>
    <w:rsid w:val="00117573"/>
    <w:rsid w:val="00117920"/>
    <w:rsid w:val="0012042A"/>
    <w:rsid w:val="00120570"/>
    <w:rsid w:val="0012062B"/>
    <w:rsid w:val="0012163A"/>
    <w:rsid w:val="0012176A"/>
    <w:rsid w:val="00121AF3"/>
    <w:rsid w:val="00121C4D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004"/>
    <w:rsid w:val="00135175"/>
    <w:rsid w:val="001366BA"/>
    <w:rsid w:val="00137115"/>
    <w:rsid w:val="0013715F"/>
    <w:rsid w:val="001372B0"/>
    <w:rsid w:val="00137A78"/>
    <w:rsid w:val="00137E9C"/>
    <w:rsid w:val="00140136"/>
    <w:rsid w:val="001433C6"/>
    <w:rsid w:val="0014394C"/>
    <w:rsid w:val="0014411C"/>
    <w:rsid w:val="00144393"/>
    <w:rsid w:val="0014472B"/>
    <w:rsid w:val="00145126"/>
    <w:rsid w:val="00145420"/>
    <w:rsid w:val="001455E6"/>
    <w:rsid w:val="00145643"/>
    <w:rsid w:val="0014578C"/>
    <w:rsid w:val="00145AF8"/>
    <w:rsid w:val="00145D6C"/>
    <w:rsid w:val="001470E8"/>
    <w:rsid w:val="00147152"/>
    <w:rsid w:val="00147806"/>
    <w:rsid w:val="001500EB"/>
    <w:rsid w:val="00150A18"/>
    <w:rsid w:val="00150BCE"/>
    <w:rsid w:val="0015205E"/>
    <w:rsid w:val="001526CA"/>
    <w:rsid w:val="001552AC"/>
    <w:rsid w:val="00156382"/>
    <w:rsid w:val="00156591"/>
    <w:rsid w:val="00156A18"/>
    <w:rsid w:val="00156A90"/>
    <w:rsid w:val="00156E8A"/>
    <w:rsid w:val="001570F6"/>
    <w:rsid w:val="0015782C"/>
    <w:rsid w:val="00157E76"/>
    <w:rsid w:val="00160D7D"/>
    <w:rsid w:val="00160E57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9BA"/>
    <w:rsid w:val="00165C3F"/>
    <w:rsid w:val="0016629D"/>
    <w:rsid w:val="00166431"/>
    <w:rsid w:val="00166560"/>
    <w:rsid w:val="00166C20"/>
    <w:rsid w:val="00166E24"/>
    <w:rsid w:val="00166ECA"/>
    <w:rsid w:val="00167524"/>
    <w:rsid w:val="0016779B"/>
    <w:rsid w:val="001700F5"/>
    <w:rsid w:val="00170A65"/>
    <w:rsid w:val="00170CE7"/>
    <w:rsid w:val="00171382"/>
    <w:rsid w:val="00173454"/>
    <w:rsid w:val="00173E7B"/>
    <w:rsid w:val="00174240"/>
    <w:rsid w:val="00174405"/>
    <w:rsid w:val="001744C3"/>
    <w:rsid w:val="00174A05"/>
    <w:rsid w:val="00174B25"/>
    <w:rsid w:val="00174C43"/>
    <w:rsid w:val="00175088"/>
    <w:rsid w:val="0017527B"/>
    <w:rsid w:val="00175A09"/>
    <w:rsid w:val="00175D34"/>
    <w:rsid w:val="0017631E"/>
    <w:rsid w:val="0017722F"/>
    <w:rsid w:val="00177A2B"/>
    <w:rsid w:val="00177CBF"/>
    <w:rsid w:val="0018043B"/>
    <w:rsid w:val="00180E55"/>
    <w:rsid w:val="00181108"/>
    <w:rsid w:val="0018120D"/>
    <w:rsid w:val="001814DE"/>
    <w:rsid w:val="001823D8"/>
    <w:rsid w:val="00182A7A"/>
    <w:rsid w:val="00183D6D"/>
    <w:rsid w:val="00185418"/>
    <w:rsid w:val="00185B52"/>
    <w:rsid w:val="00186C20"/>
    <w:rsid w:val="0018755D"/>
    <w:rsid w:val="0018761A"/>
    <w:rsid w:val="00187B63"/>
    <w:rsid w:val="00187C49"/>
    <w:rsid w:val="00187D01"/>
    <w:rsid w:val="00187F9D"/>
    <w:rsid w:val="001901B7"/>
    <w:rsid w:val="00190EA5"/>
    <w:rsid w:val="0019123C"/>
    <w:rsid w:val="00191B6B"/>
    <w:rsid w:val="0019241C"/>
    <w:rsid w:val="00192EE6"/>
    <w:rsid w:val="00193662"/>
    <w:rsid w:val="00193715"/>
    <w:rsid w:val="00193AD9"/>
    <w:rsid w:val="00193DB0"/>
    <w:rsid w:val="00194BA7"/>
    <w:rsid w:val="00195014"/>
    <w:rsid w:val="00195336"/>
    <w:rsid w:val="00195376"/>
    <w:rsid w:val="001953BE"/>
    <w:rsid w:val="0019549D"/>
    <w:rsid w:val="00195AC8"/>
    <w:rsid w:val="00195BCB"/>
    <w:rsid w:val="00195C19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AD3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C79"/>
    <w:rsid w:val="001A7611"/>
    <w:rsid w:val="001A76B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CF0"/>
    <w:rsid w:val="001B6F27"/>
    <w:rsid w:val="001B7003"/>
    <w:rsid w:val="001B7581"/>
    <w:rsid w:val="001B78DC"/>
    <w:rsid w:val="001B7DBC"/>
    <w:rsid w:val="001B7EF6"/>
    <w:rsid w:val="001C0343"/>
    <w:rsid w:val="001C1215"/>
    <w:rsid w:val="001C1989"/>
    <w:rsid w:val="001C1FBB"/>
    <w:rsid w:val="001C217C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56"/>
    <w:rsid w:val="001C58D9"/>
    <w:rsid w:val="001C6AEB"/>
    <w:rsid w:val="001C6F5D"/>
    <w:rsid w:val="001C71E2"/>
    <w:rsid w:val="001C7743"/>
    <w:rsid w:val="001C78FD"/>
    <w:rsid w:val="001D06BE"/>
    <w:rsid w:val="001D0BD9"/>
    <w:rsid w:val="001D152A"/>
    <w:rsid w:val="001D1D92"/>
    <w:rsid w:val="001D1E21"/>
    <w:rsid w:val="001D1EF7"/>
    <w:rsid w:val="001D285F"/>
    <w:rsid w:val="001D30E5"/>
    <w:rsid w:val="001D36C1"/>
    <w:rsid w:val="001D440F"/>
    <w:rsid w:val="001D51A9"/>
    <w:rsid w:val="001D53F0"/>
    <w:rsid w:val="001D56D0"/>
    <w:rsid w:val="001D592F"/>
    <w:rsid w:val="001D5C3D"/>
    <w:rsid w:val="001D5D79"/>
    <w:rsid w:val="001D5F87"/>
    <w:rsid w:val="001D766D"/>
    <w:rsid w:val="001E0271"/>
    <w:rsid w:val="001E0713"/>
    <w:rsid w:val="001E0AAF"/>
    <w:rsid w:val="001E17B4"/>
    <w:rsid w:val="001E17CD"/>
    <w:rsid w:val="001E1A61"/>
    <w:rsid w:val="001E202B"/>
    <w:rsid w:val="001E2111"/>
    <w:rsid w:val="001E2B81"/>
    <w:rsid w:val="001E34B9"/>
    <w:rsid w:val="001E35BB"/>
    <w:rsid w:val="001E4D4A"/>
    <w:rsid w:val="001E4FFA"/>
    <w:rsid w:val="001E5707"/>
    <w:rsid w:val="001E5773"/>
    <w:rsid w:val="001E59F8"/>
    <w:rsid w:val="001E5CA3"/>
    <w:rsid w:val="001E6250"/>
    <w:rsid w:val="001E6642"/>
    <w:rsid w:val="001E6C60"/>
    <w:rsid w:val="001E7003"/>
    <w:rsid w:val="001F0027"/>
    <w:rsid w:val="001F069B"/>
    <w:rsid w:val="001F0985"/>
    <w:rsid w:val="001F0B93"/>
    <w:rsid w:val="001F0E36"/>
    <w:rsid w:val="001F0FB5"/>
    <w:rsid w:val="001F12E8"/>
    <w:rsid w:val="001F16CB"/>
    <w:rsid w:val="001F1826"/>
    <w:rsid w:val="001F1E3A"/>
    <w:rsid w:val="001F4850"/>
    <w:rsid w:val="001F4DF2"/>
    <w:rsid w:val="001F5224"/>
    <w:rsid w:val="001F5329"/>
    <w:rsid w:val="001F546F"/>
    <w:rsid w:val="001F60A9"/>
    <w:rsid w:val="001F677D"/>
    <w:rsid w:val="001F6AC6"/>
    <w:rsid w:val="001F7461"/>
    <w:rsid w:val="001F7FCB"/>
    <w:rsid w:val="00200156"/>
    <w:rsid w:val="002001A5"/>
    <w:rsid w:val="0020022E"/>
    <w:rsid w:val="00200DE1"/>
    <w:rsid w:val="00200FBE"/>
    <w:rsid w:val="002011F7"/>
    <w:rsid w:val="002012E4"/>
    <w:rsid w:val="00201658"/>
    <w:rsid w:val="002019DA"/>
    <w:rsid w:val="00201A34"/>
    <w:rsid w:val="00201EC7"/>
    <w:rsid w:val="00202065"/>
    <w:rsid w:val="0020219D"/>
    <w:rsid w:val="00202B7A"/>
    <w:rsid w:val="00202F2B"/>
    <w:rsid w:val="002041BB"/>
    <w:rsid w:val="00204C52"/>
    <w:rsid w:val="0020602B"/>
    <w:rsid w:val="00206283"/>
    <w:rsid w:val="002067C0"/>
    <w:rsid w:val="002068BC"/>
    <w:rsid w:val="00206AD6"/>
    <w:rsid w:val="00206BDB"/>
    <w:rsid w:val="00207175"/>
    <w:rsid w:val="00207CF8"/>
    <w:rsid w:val="00207E3C"/>
    <w:rsid w:val="002100D2"/>
    <w:rsid w:val="002104B4"/>
    <w:rsid w:val="00210E0A"/>
    <w:rsid w:val="002122D2"/>
    <w:rsid w:val="00212335"/>
    <w:rsid w:val="002129ED"/>
    <w:rsid w:val="002148B4"/>
    <w:rsid w:val="002153CC"/>
    <w:rsid w:val="00215936"/>
    <w:rsid w:val="00215D8D"/>
    <w:rsid w:val="00217195"/>
    <w:rsid w:val="0021750A"/>
    <w:rsid w:val="00217D2F"/>
    <w:rsid w:val="00220202"/>
    <w:rsid w:val="00220F04"/>
    <w:rsid w:val="00221361"/>
    <w:rsid w:val="00221EB8"/>
    <w:rsid w:val="0022346D"/>
    <w:rsid w:val="00223C3A"/>
    <w:rsid w:val="00223C63"/>
    <w:rsid w:val="00223F55"/>
    <w:rsid w:val="00224033"/>
    <w:rsid w:val="002257E4"/>
    <w:rsid w:val="002274BA"/>
    <w:rsid w:val="002274FD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0E21"/>
    <w:rsid w:val="0024177D"/>
    <w:rsid w:val="00241A1E"/>
    <w:rsid w:val="00242D18"/>
    <w:rsid w:val="00243DFC"/>
    <w:rsid w:val="0024550E"/>
    <w:rsid w:val="00245707"/>
    <w:rsid w:val="00245CE7"/>
    <w:rsid w:val="00245EEB"/>
    <w:rsid w:val="00246BC7"/>
    <w:rsid w:val="002474A2"/>
    <w:rsid w:val="002477B8"/>
    <w:rsid w:val="00250123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57BC6"/>
    <w:rsid w:val="00260401"/>
    <w:rsid w:val="00260627"/>
    <w:rsid w:val="00261496"/>
    <w:rsid w:val="00261818"/>
    <w:rsid w:val="00261AEA"/>
    <w:rsid w:val="00261CF2"/>
    <w:rsid w:val="002626A0"/>
    <w:rsid w:val="00262787"/>
    <w:rsid w:val="00262B04"/>
    <w:rsid w:val="00262F4C"/>
    <w:rsid w:val="00263165"/>
    <w:rsid w:val="002631B3"/>
    <w:rsid w:val="002631F9"/>
    <w:rsid w:val="0026466A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67DD1"/>
    <w:rsid w:val="00270116"/>
    <w:rsid w:val="00270571"/>
    <w:rsid w:val="00270645"/>
    <w:rsid w:val="00270E63"/>
    <w:rsid w:val="002713A1"/>
    <w:rsid w:val="0027150B"/>
    <w:rsid w:val="00271B41"/>
    <w:rsid w:val="002723AA"/>
    <w:rsid w:val="002725A6"/>
    <w:rsid w:val="00272C35"/>
    <w:rsid w:val="00272D6D"/>
    <w:rsid w:val="00273F22"/>
    <w:rsid w:val="00274BB4"/>
    <w:rsid w:val="00275433"/>
    <w:rsid w:val="00275F27"/>
    <w:rsid w:val="00276514"/>
    <w:rsid w:val="00276743"/>
    <w:rsid w:val="0027683C"/>
    <w:rsid w:val="002769B8"/>
    <w:rsid w:val="00276A98"/>
    <w:rsid w:val="00276BF6"/>
    <w:rsid w:val="00276FCA"/>
    <w:rsid w:val="0027710A"/>
    <w:rsid w:val="002773DE"/>
    <w:rsid w:val="0027766F"/>
    <w:rsid w:val="0028059F"/>
    <w:rsid w:val="00280B0B"/>
    <w:rsid w:val="00280D8C"/>
    <w:rsid w:val="00281000"/>
    <w:rsid w:val="002813A5"/>
    <w:rsid w:val="00281664"/>
    <w:rsid w:val="002819FA"/>
    <w:rsid w:val="00281AA5"/>
    <w:rsid w:val="00284830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17B"/>
    <w:rsid w:val="00292B64"/>
    <w:rsid w:val="00292E56"/>
    <w:rsid w:val="00292E60"/>
    <w:rsid w:val="00293327"/>
    <w:rsid w:val="00293D35"/>
    <w:rsid w:val="00294730"/>
    <w:rsid w:val="00294BEC"/>
    <w:rsid w:val="00295882"/>
    <w:rsid w:val="00295C63"/>
    <w:rsid w:val="002960A6"/>
    <w:rsid w:val="00297377"/>
    <w:rsid w:val="00297924"/>
    <w:rsid w:val="00297E82"/>
    <w:rsid w:val="00297F88"/>
    <w:rsid w:val="002A01A8"/>
    <w:rsid w:val="002A0CB5"/>
    <w:rsid w:val="002A136B"/>
    <w:rsid w:val="002A18A0"/>
    <w:rsid w:val="002A2245"/>
    <w:rsid w:val="002A246D"/>
    <w:rsid w:val="002A3AB3"/>
    <w:rsid w:val="002A3B31"/>
    <w:rsid w:val="002A4432"/>
    <w:rsid w:val="002A5549"/>
    <w:rsid w:val="002A5853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1808"/>
    <w:rsid w:val="002B19CD"/>
    <w:rsid w:val="002B23C7"/>
    <w:rsid w:val="002B3923"/>
    <w:rsid w:val="002B3FE1"/>
    <w:rsid w:val="002B41DA"/>
    <w:rsid w:val="002B4AE9"/>
    <w:rsid w:val="002B4DA5"/>
    <w:rsid w:val="002B5CAA"/>
    <w:rsid w:val="002B643C"/>
    <w:rsid w:val="002B7DC0"/>
    <w:rsid w:val="002C04C0"/>
    <w:rsid w:val="002C0ABA"/>
    <w:rsid w:val="002C20DB"/>
    <w:rsid w:val="002C26B0"/>
    <w:rsid w:val="002C34FC"/>
    <w:rsid w:val="002C3D95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2A8"/>
    <w:rsid w:val="002C6C7A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1F73"/>
    <w:rsid w:val="002D2C4B"/>
    <w:rsid w:val="002D3375"/>
    <w:rsid w:val="002D3CDA"/>
    <w:rsid w:val="002D4766"/>
    <w:rsid w:val="002D51B5"/>
    <w:rsid w:val="002D58DF"/>
    <w:rsid w:val="002D603B"/>
    <w:rsid w:val="002D6637"/>
    <w:rsid w:val="002D67B4"/>
    <w:rsid w:val="002D67C6"/>
    <w:rsid w:val="002D6C1E"/>
    <w:rsid w:val="002D6ECB"/>
    <w:rsid w:val="002D6F60"/>
    <w:rsid w:val="002D7270"/>
    <w:rsid w:val="002D7F36"/>
    <w:rsid w:val="002E02CB"/>
    <w:rsid w:val="002E0D77"/>
    <w:rsid w:val="002E14AC"/>
    <w:rsid w:val="002E1F8A"/>
    <w:rsid w:val="002E3C1A"/>
    <w:rsid w:val="002E5E9B"/>
    <w:rsid w:val="002F08B7"/>
    <w:rsid w:val="002F0B16"/>
    <w:rsid w:val="002F14C6"/>
    <w:rsid w:val="002F1B01"/>
    <w:rsid w:val="002F1B15"/>
    <w:rsid w:val="002F1C45"/>
    <w:rsid w:val="002F269D"/>
    <w:rsid w:val="002F3036"/>
    <w:rsid w:val="002F3DBE"/>
    <w:rsid w:val="002F4185"/>
    <w:rsid w:val="002F466A"/>
    <w:rsid w:val="002F55FC"/>
    <w:rsid w:val="002F6840"/>
    <w:rsid w:val="002F6BD6"/>
    <w:rsid w:val="002F7416"/>
    <w:rsid w:val="002F7C80"/>
    <w:rsid w:val="003006C7"/>
    <w:rsid w:val="00300B91"/>
    <w:rsid w:val="00300FA9"/>
    <w:rsid w:val="00301395"/>
    <w:rsid w:val="003017F7"/>
    <w:rsid w:val="00301AC2"/>
    <w:rsid w:val="00301FA7"/>
    <w:rsid w:val="0030249D"/>
    <w:rsid w:val="00302556"/>
    <w:rsid w:val="003029C1"/>
    <w:rsid w:val="00302BEE"/>
    <w:rsid w:val="00302CAE"/>
    <w:rsid w:val="00303A48"/>
    <w:rsid w:val="00303B99"/>
    <w:rsid w:val="0030422F"/>
    <w:rsid w:val="0030527F"/>
    <w:rsid w:val="00305955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44C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D58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2CD4"/>
    <w:rsid w:val="00323446"/>
    <w:rsid w:val="003238EC"/>
    <w:rsid w:val="00323E36"/>
    <w:rsid w:val="00324486"/>
    <w:rsid w:val="003247F2"/>
    <w:rsid w:val="00325095"/>
    <w:rsid w:val="003257E3"/>
    <w:rsid w:val="00325AB5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01A"/>
    <w:rsid w:val="0033314E"/>
    <w:rsid w:val="003337C3"/>
    <w:rsid w:val="00334181"/>
    <w:rsid w:val="0033489F"/>
    <w:rsid w:val="003352A7"/>
    <w:rsid w:val="003356C9"/>
    <w:rsid w:val="003358A1"/>
    <w:rsid w:val="00335B44"/>
    <w:rsid w:val="00335FE9"/>
    <w:rsid w:val="003401E4"/>
    <w:rsid w:val="003409A7"/>
    <w:rsid w:val="00341756"/>
    <w:rsid w:val="00341812"/>
    <w:rsid w:val="00341E84"/>
    <w:rsid w:val="0034248D"/>
    <w:rsid w:val="00342588"/>
    <w:rsid w:val="0034277A"/>
    <w:rsid w:val="00342E2C"/>
    <w:rsid w:val="00343045"/>
    <w:rsid w:val="00343478"/>
    <w:rsid w:val="00343D7F"/>
    <w:rsid w:val="0034429A"/>
    <w:rsid w:val="00344300"/>
    <w:rsid w:val="00344554"/>
    <w:rsid w:val="00344D51"/>
    <w:rsid w:val="00344E97"/>
    <w:rsid w:val="00345885"/>
    <w:rsid w:val="00345E3B"/>
    <w:rsid w:val="00346460"/>
    <w:rsid w:val="00346520"/>
    <w:rsid w:val="003467BB"/>
    <w:rsid w:val="00346A6C"/>
    <w:rsid w:val="00346A85"/>
    <w:rsid w:val="00347E2B"/>
    <w:rsid w:val="003501E9"/>
    <w:rsid w:val="003519AE"/>
    <w:rsid w:val="00351E31"/>
    <w:rsid w:val="00351E50"/>
    <w:rsid w:val="00352AB8"/>
    <w:rsid w:val="00352B28"/>
    <w:rsid w:val="0035353B"/>
    <w:rsid w:val="00353C45"/>
    <w:rsid w:val="003546F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5DC"/>
    <w:rsid w:val="00357A4B"/>
    <w:rsid w:val="00357E5B"/>
    <w:rsid w:val="00360AA5"/>
    <w:rsid w:val="00361246"/>
    <w:rsid w:val="003612F0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0CF3"/>
    <w:rsid w:val="00371977"/>
    <w:rsid w:val="00371FD7"/>
    <w:rsid w:val="0037220B"/>
    <w:rsid w:val="00372A32"/>
    <w:rsid w:val="00372AEC"/>
    <w:rsid w:val="00373086"/>
    <w:rsid w:val="0037358C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5AC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00A"/>
    <w:rsid w:val="003829D5"/>
    <w:rsid w:val="00382C21"/>
    <w:rsid w:val="00382C33"/>
    <w:rsid w:val="00382FE0"/>
    <w:rsid w:val="00382FEF"/>
    <w:rsid w:val="003830AC"/>
    <w:rsid w:val="00383F56"/>
    <w:rsid w:val="003840F1"/>
    <w:rsid w:val="00384488"/>
    <w:rsid w:val="003848C1"/>
    <w:rsid w:val="00385659"/>
    <w:rsid w:val="003858A1"/>
    <w:rsid w:val="00385D49"/>
    <w:rsid w:val="003861A8"/>
    <w:rsid w:val="003869B0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342"/>
    <w:rsid w:val="003977F9"/>
    <w:rsid w:val="00397D87"/>
    <w:rsid w:val="00397E4B"/>
    <w:rsid w:val="00397FFD"/>
    <w:rsid w:val="003A05E2"/>
    <w:rsid w:val="003A0C14"/>
    <w:rsid w:val="003A1322"/>
    <w:rsid w:val="003A181D"/>
    <w:rsid w:val="003A235D"/>
    <w:rsid w:val="003A23D9"/>
    <w:rsid w:val="003A244D"/>
    <w:rsid w:val="003A2B10"/>
    <w:rsid w:val="003A2F64"/>
    <w:rsid w:val="003A396C"/>
    <w:rsid w:val="003A3B1A"/>
    <w:rsid w:val="003A4601"/>
    <w:rsid w:val="003A46B6"/>
    <w:rsid w:val="003A47CC"/>
    <w:rsid w:val="003A4CCF"/>
    <w:rsid w:val="003A5205"/>
    <w:rsid w:val="003A75B3"/>
    <w:rsid w:val="003A7AE8"/>
    <w:rsid w:val="003A7BB0"/>
    <w:rsid w:val="003A7CCA"/>
    <w:rsid w:val="003B0300"/>
    <w:rsid w:val="003B0A90"/>
    <w:rsid w:val="003B0E56"/>
    <w:rsid w:val="003B0F01"/>
    <w:rsid w:val="003B1185"/>
    <w:rsid w:val="003B144F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67A2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586"/>
    <w:rsid w:val="003C1A2D"/>
    <w:rsid w:val="003C1DC6"/>
    <w:rsid w:val="003C1E65"/>
    <w:rsid w:val="003C215D"/>
    <w:rsid w:val="003C249A"/>
    <w:rsid w:val="003C331B"/>
    <w:rsid w:val="003C4AC5"/>
    <w:rsid w:val="003C4E23"/>
    <w:rsid w:val="003C4F2A"/>
    <w:rsid w:val="003C5539"/>
    <w:rsid w:val="003C599D"/>
    <w:rsid w:val="003C7A21"/>
    <w:rsid w:val="003C7C17"/>
    <w:rsid w:val="003C7C47"/>
    <w:rsid w:val="003D03B0"/>
    <w:rsid w:val="003D1116"/>
    <w:rsid w:val="003D127C"/>
    <w:rsid w:val="003D27B2"/>
    <w:rsid w:val="003D3095"/>
    <w:rsid w:val="003D4352"/>
    <w:rsid w:val="003D46B6"/>
    <w:rsid w:val="003D4B50"/>
    <w:rsid w:val="003D4D48"/>
    <w:rsid w:val="003D5A12"/>
    <w:rsid w:val="003D5B7B"/>
    <w:rsid w:val="003D5F91"/>
    <w:rsid w:val="003D7343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829"/>
    <w:rsid w:val="003E6A8B"/>
    <w:rsid w:val="003E6AFC"/>
    <w:rsid w:val="003E6BCD"/>
    <w:rsid w:val="003E7538"/>
    <w:rsid w:val="003E7A03"/>
    <w:rsid w:val="003E7A13"/>
    <w:rsid w:val="003E7DBD"/>
    <w:rsid w:val="003F02C2"/>
    <w:rsid w:val="003F0442"/>
    <w:rsid w:val="003F073F"/>
    <w:rsid w:val="003F0765"/>
    <w:rsid w:val="003F08B2"/>
    <w:rsid w:val="003F135E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1FD3"/>
    <w:rsid w:val="0040202A"/>
    <w:rsid w:val="004021AD"/>
    <w:rsid w:val="00402356"/>
    <w:rsid w:val="00403446"/>
    <w:rsid w:val="0040367C"/>
    <w:rsid w:val="00403A6A"/>
    <w:rsid w:val="00403B53"/>
    <w:rsid w:val="00403FA1"/>
    <w:rsid w:val="004040BA"/>
    <w:rsid w:val="00404B26"/>
    <w:rsid w:val="00405267"/>
    <w:rsid w:val="004052C5"/>
    <w:rsid w:val="00405EFD"/>
    <w:rsid w:val="00406775"/>
    <w:rsid w:val="00406853"/>
    <w:rsid w:val="00406A8B"/>
    <w:rsid w:val="00407DEC"/>
    <w:rsid w:val="00407FC5"/>
    <w:rsid w:val="00410402"/>
    <w:rsid w:val="0041071E"/>
    <w:rsid w:val="00410EFA"/>
    <w:rsid w:val="00411013"/>
    <w:rsid w:val="0041285F"/>
    <w:rsid w:val="0041355A"/>
    <w:rsid w:val="004137A2"/>
    <w:rsid w:val="00413905"/>
    <w:rsid w:val="00413E2B"/>
    <w:rsid w:val="004148E6"/>
    <w:rsid w:val="00414AE4"/>
    <w:rsid w:val="0041549A"/>
    <w:rsid w:val="00415A07"/>
    <w:rsid w:val="00416020"/>
    <w:rsid w:val="004160DA"/>
    <w:rsid w:val="0041710B"/>
    <w:rsid w:val="004176EC"/>
    <w:rsid w:val="00421DB6"/>
    <w:rsid w:val="0042207B"/>
    <w:rsid w:val="004233DB"/>
    <w:rsid w:val="0042368B"/>
    <w:rsid w:val="00423C12"/>
    <w:rsid w:val="00424A63"/>
    <w:rsid w:val="00424C42"/>
    <w:rsid w:val="00425572"/>
    <w:rsid w:val="00425594"/>
    <w:rsid w:val="004260F1"/>
    <w:rsid w:val="00426A19"/>
    <w:rsid w:val="00427929"/>
    <w:rsid w:val="0043057D"/>
    <w:rsid w:val="00430B17"/>
    <w:rsid w:val="00430CA6"/>
    <w:rsid w:val="00430E57"/>
    <w:rsid w:val="004310C7"/>
    <w:rsid w:val="00431246"/>
    <w:rsid w:val="0043261D"/>
    <w:rsid w:val="004326D3"/>
    <w:rsid w:val="00432B65"/>
    <w:rsid w:val="00433B46"/>
    <w:rsid w:val="004342AD"/>
    <w:rsid w:val="004342C9"/>
    <w:rsid w:val="00435216"/>
    <w:rsid w:val="0043533C"/>
    <w:rsid w:val="004353CF"/>
    <w:rsid w:val="00435B78"/>
    <w:rsid w:val="00435C54"/>
    <w:rsid w:val="00435F29"/>
    <w:rsid w:val="0043631F"/>
    <w:rsid w:val="004364D3"/>
    <w:rsid w:val="004373EE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66C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5FD8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2CA"/>
    <w:rsid w:val="0045552E"/>
    <w:rsid w:val="0045584B"/>
    <w:rsid w:val="00455BEE"/>
    <w:rsid w:val="00456588"/>
    <w:rsid w:val="00456919"/>
    <w:rsid w:val="00457875"/>
    <w:rsid w:val="00460307"/>
    <w:rsid w:val="00460D96"/>
    <w:rsid w:val="00461434"/>
    <w:rsid w:val="004617F3"/>
    <w:rsid w:val="00461DAF"/>
    <w:rsid w:val="004625AE"/>
    <w:rsid w:val="004628B9"/>
    <w:rsid w:val="00462D1D"/>
    <w:rsid w:val="00463225"/>
    <w:rsid w:val="0046454B"/>
    <w:rsid w:val="00466308"/>
    <w:rsid w:val="00467509"/>
    <w:rsid w:val="004678DF"/>
    <w:rsid w:val="00467B17"/>
    <w:rsid w:val="00470881"/>
    <w:rsid w:val="00470D0C"/>
    <w:rsid w:val="00470EA1"/>
    <w:rsid w:val="00471282"/>
    <w:rsid w:val="00471439"/>
    <w:rsid w:val="00471CF9"/>
    <w:rsid w:val="00471FBC"/>
    <w:rsid w:val="00471FC5"/>
    <w:rsid w:val="0047292E"/>
    <w:rsid w:val="004729B5"/>
    <w:rsid w:val="00472D91"/>
    <w:rsid w:val="0047353A"/>
    <w:rsid w:val="00473708"/>
    <w:rsid w:val="00473E60"/>
    <w:rsid w:val="00473FEA"/>
    <w:rsid w:val="004744BA"/>
    <w:rsid w:val="00474760"/>
    <w:rsid w:val="00475165"/>
    <w:rsid w:val="00475885"/>
    <w:rsid w:val="00475A58"/>
    <w:rsid w:val="0047608E"/>
    <w:rsid w:val="004763C6"/>
    <w:rsid w:val="00476667"/>
    <w:rsid w:val="00480015"/>
    <w:rsid w:val="0048020D"/>
    <w:rsid w:val="004823CF"/>
    <w:rsid w:val="004826FE"/>
    <w:rsid w:val="00482F56"/>
    <w:rsid w:val="00483138"/>
    <w:rsid w:val="00483B91"/>
    <w:rsid w:val="00483EA5"/>
    <w:rsid w:val="004843E4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876B0"/>
    <w:rsid w:val="004905B5"/>
    <w:rsid w:val="00490871"/>
    <w:rsid w:val="00490929"/>
    <w:rsid w:val="00490AA7"/>
    <w:rsid w:val="00490CD8"/>
    <w:rsid w:val="00491F6B"/>
    <w:rsid w:val="004926B1"/>
    <w:rsid w:val="00492CA5"/>
    <w:rsid w:val="00492D91"/>
    <w:rsid w:val="004934BA"/>
    <w:rsid w:val="00494162"/>
    <w:rsid w:val="00494731"/>
    <w:rsid w:val="00495593"/>
    <w:rsid w:val="00495D64"/>
    <w:rsid w:val="00495DFE"/>
    <w:rsid w:val="00496682"/>
    <w:rsid w:val="00496A38"/>
    <w:rsid w:val="0049716A"/>
    <w:rsid w:val="00497233"/>
    <w:rsid w:val="004975C8"/>
    <w:rsid w:val="004A02DB"/>
    <w:rsid w:val="004A054D"/>
    <w:rsid w:val="004A0A3B"/>
    <w:rsid w:val="004A0C2B"/>
    <w:rsid w:val="004A10E3"/>
    <w:rsid w:val="004A1740"/>
    <w:rsid w:val="004A1896"/>
    <w:rsid w:val="004A2800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DAB"/>
    <w:rsid w:val="004B1389"/>
    <w:rsid w:val="004B1B25"/>
    <w:rsid w:val="004B20DB"/>
    <w:rsid w:val="004B2DC6"/>
    <w:rsid w:val="004B3D91"/>
    <w:rsid w:val="004B4482"/>
    <w:rsid w:val="004B49BF"/>
    <w:rsid w:val="004B49DF"/>
    <w:rsid w:val="004B4BAF"/>
    <w:rsid w:val="004B568B"/>
    <w:rsid w:val="004B58C2"/>
    <w:rsid w:val="004B5A19"/>
    <w:rsid w:val="004B5CCC"/>
    <w:rsid w:val="004B63A5"/>
    <w:rsid w:val="004B6849"/>
    <w:rsid w:val="004B72BF"/>
    <w:rsid w:val="004B7893"/>
    <w:rsid w:val="004C0033"/>
    <w:rsid w:val="004C0EAE"/>
    <w:rsid w:val="004C14A9"/>
    <w:rsid w:val="004C14B6"/>
    <w:rsid w:val="004C1FE5"/>
    <w:rsid w:val="004C2D20"/>
    <w:rsid w:val="004C364B"/>
    <w:rsid w:val="004C43FA"/>
    <w:rsid w:val="004C4DF4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4D27"/>
    <w:rsid w:val="004D5202"/>
    <w:rsid w:val="004D62E2"/>
    <w:rsid w:val="004D6F4A"/>
    <w:rsid w:val="004D7C7D"/>
    <w:rsid w:val="004E0A10"/>
    <w:rsid w:val="004E103B"/>
    <w:rsid w:val="004E11EC"/>
    <w:rsid w:val="004E1A1D"/>
    <w:rsid w:val="004E1E7E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232"/>
    <w:rsid w:val="004E6461"/>
    <w:rsid w:val="004E6B25"/>
    <w:rsid w:val="004E6FE5"/>
    <w:rsid w:val="004E753B"/>
    <w:rsid w:val="004E7675"/>
    <w:rsid w:val="004E7D49"/>
    <w:rsid w:val="004F00B8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0553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9C3"/>
    <w:rsid w:val="00511A90"/>
    <w:rsid w:val="00511B1B"/>
    <w:rsid w:val="0051209F"/>
    <w:rsid w:val="005128A5"/>
    <w:rsid w:val="005130C4"/>
    <w:rsid w:val="0051319C"/>
    <w:rsid w:val="0051360D"/>
    <w:rsid w:val="0051413C"/>
    <w:rsid w:val="00514E87"/>
    <w:rsid w:val="00514E9C"/>
    <w:rsid w:val="0051538F"/>
    <w:rsid w:val="00515CB1"/>
    <w:rsid w:val="00515D0E"/>
    <w:rsid w:val="005164DB"/>
    <w:rsid w:val="00516569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64"/>
    <w:rsid w:val="005226CF"/>
    <w:rsid w:val="005232B5"/>
    <w:rsid w:val="00523739"/>
    <w:rsid w:val="00523B4C"/>
    <w:rsid w:val="00524076"/>
    <w:rsid w:val="005243D7"/>
    <w:rsid w:val="00524459"/>
    <w:rsid w:val="0052499B"/>
    <w:rsid w:val="005257B5"/>
    <w:rsid w:val="00525C2D"/>
    <w:rsid w:val="005265C9"/>
    <w:rsid w:val="0052669C"/>
    <w:rsid w:val="00526CBE"/>
    <w:rsid w:val="00527181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5F96"/>
    <w:rsid w:val="00536157"/>
    <w:rsid w:val="0053658A"/>
    <w:rsid w:val="0053667E"/>
    <w:rsid w:val="005377BF"/>
    <w:rsid w:val="005378B7"/>
    <w:rsid w:val="00537AF5"/>
    <w:rsid w:val="00537D66"/>
    <w:rsid w:val="00537F3C"/>
    <w:rsid w:val="005403D1"/>
    <w:rsid w:val="00540EE4"/>
    <w:rsid w:val="00540EEE"/>
    <w:rsid w:val="00541479"/>
    <w:rsid w:val="00541639"/>
    <w:rsid w:val="00541F91"/>
    <w:rsid w:val="0054243B"/>
    <w:rsid w:val="0054253D"/>
    <w:rsid w:val="005432C4"/>
    <w:rsid w:val="00543BFF"/>
    <w:rsid w:val="00543DB1"/>
    <w:rsid w:val="00543F18"/>
    <w:rsid w:val="005440B0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4781F"/>
    <w:rsid w:val="00547FFA"/>
    <w:rsid w:val="005500CB"/>
    <w:rsid w:val="00550193"/>
    <w:rsid w:val="00551539"/>
    <w:rsid w:val="005521F1"/>
    <w:rsid w:val="0055224A"/>
    <w:rsid w:val="005523FE"/>
    <w:rsid w:val="00552525"/>
    <w:rsid w:val="0055347F"/>
    <w:rsid w:val="00553DF8"/>
    <w:rsid w:val="00553E02"/>
    <w:rsid w:val="005547D4"/>
    <w:rsid w:val="00554D54"/>
    <w:rsid w:val="005550DF"/>
    <w:rsid w:val="00555978"/>
    <w:rsid w:val="00556729"/>
    <w:rsid w:val="00557E7F"/>
    <w:rsid w:val="00557E8E"/>
    <w:rsid w:val="005603E3"/>
    <w:rsid w:val="005608F0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A58"/>
    <w:rsid w:val="00564F18"/>
    <w:rsid w:val="00566C35"/>
    <w:rsid w:val="00566D23"/>
    <w:rsid w:val="00566DF2"/>
    <w:rsid w:val="00570577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3EB4"/>
    <w:rsid w:val="0057414B"/>
    <w:rsid w:val="00574E30"/>
    <w:rsid w:val="0057531A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2B2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6D3"/>
    <w:rsid w:val="00585C0F"/>
    <w:rsid w:val="0058734D"/>
    <w:rsid w:val="0059076A"/>
    <w:rsid w:val="00590E5F"/>
    <w:rsid w:val="00590EDE"/>
    <w:rsid w:val="005910F5"/>
    <w:rsid w:val="00591CBD"/>
    <w:rsid w:val="00591DB7"/>
    <w:rsid w:val="00592013"/>
    <w:rsid w:val="00592247"/>
    <w:rsid w:val="005922FA"/>
    <w:rsid w:val="005929B2"/>
    <w:rsid w:val="005930D3"/>
    <w:rsid w:val="0059364A"/>
    <w:rsid w:val="005940B1"/>
    <w:rsid w:val="005942D9"/>
    <w:rsid w:val="00594E63"/>
    <w:rsid w:val="005956FF"/>
    <w:rsid w:val="005965C3"/>
    <w:rsid w:val="00597B63"/>
    <w:rsid w:val="00597D59"/>
    <w:rsid w:val="00597FD9"/>
    <w:rsid w:val="00597FE2"/>
    <w:rsid w:val="005A01C9"/>
    <w:rsid w:val="005A07F2"/>
    <w:rsid w:val="005A10FA"/>
    <w:rsid w:val="005A174F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022"/>
    <w:rsid w:val="005A745D"/>
    <w:rsid w:val="005B061C"/>
    <w:rsid w:val="005B0874"/>
    <w:rsid w:val="005B08A7"/>
    <w:rsid w:val="005B0972"/>
    <w:rsid w:val="005B0C73"/>
    <w:rsid w:val="005B105F"/>
    <w:rsid w:val="005B13F0"/>
    <w:rsid w:val="005B23C5"/>
    <w:rsid w:val="005B2812"/>
    <w:rsid w:val="005B2D48"/>
    <w:rsid w:val="005B3B45"/>
    <w:rsid w:val="005B3CF9"/>
    <w:rsid w:val="005B3F7D"/>
    <w:rsid w:val="005B50CA"/>
    <w:rsid w:val="005B6858"/>
    <w:rsid w:val="005B7168"/>
    <w:rsid w:val="005B719F"/>
    <w:rsid w:val="005B7DD4"/>
    <w:rsid w:val="005C0621"/>
    <w:rsid w:val="005C166E"/>
    <w:rsid w:val="005C1B54"/>
    <w:rsid w:val="005C20BE"/>
    <w:rsid w:val="005C2A2F"/>
    <w:rsid w:val="005C2D30"/>
    <w:rsid w:val="005C31C9"/>
    <w:rsid w:val="005C3F39"/>
    <w:rsid w:val="005C3FD4"/>
    <w:rsid w:val="005C409A"/>
    <w:rsid w:val="005C464E"/>
    <w:rsid w:val="005C4BA8"/>
    <w:rsid w:val="005C5D49"/>
    <w:rsid w:val="005C5E98"/>
    <w:rsid w:val="005C6198"/>
    <w:rsid w:val="005C63E8"/>
    <w:rsid w:val="005C6831"/>
    <w:rsid w:val="005C68EE"/>
    <w:rsid w:val="005C6C23"/>
    <w:rsid w:val="005C6ECB"/>
    <w:rsid w:val="005C79B6"/>
    <w:rsid w:val="005C7E45"/>
    <w:rsid w:val="005C7E5A"/>
    <w:rsid w:val="005D0138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18D"/>
    <w:rsid w:val="005E1C63"/>
    <w:rsid w:val="005E1D22"/>
    <w:rsid w:val="005E2543"/>
    <w:rsid w:val="005E2655"/>
    <w:rsid w:val="005E27A5"/>
    <w:rsid w:val="005E2F73"/>
    <w:rsid w:val="005E3525"/>
    <w:rsid w:val="005E509B"/>
    <w:rsid w:val="005E5639"/>
    <w:rsid w:val="005E5C67"/>
    <w:rsid w:val="005E626C"/>
    <w:rsid w:val="005E6746"/>
    <w:rsid w:val="005E6C02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539D"/>
    <w:rsid w:val="005F5BF0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427"/>
    <w:rsid w:val="00607AEE"/>
    <w:rsid w:val="006103D7"/>
    <w:rsid w:val="00610E8A"/>
    <w:rsid w:val="00611138"/>
    <w:rsid w:val="00611A37"/>
    <w:rsid w:val="00611ABB"/>
    <w:rsid w:val="0061245E"/>
    <w:rsid w:val="00613225"/>
    <w:rsid w:val="00613CF7"/>
    <w:rsid w:val="00613D2C"/>
    <w:rsid w:val="006140A1"/>
    <w:rsid w:val="006148F0"/>
    <w:rsid w:val="006149E5"/>
    <w:rsid w:val="00615294"/>
    <w:rsid w:val="00615892"/>
    <w:rsid w:val="006159F5"/>
    <w:rsid w:val="00615D9E"/>
    <w:rsid w:val="00615E62"/>
    <w:rsid w:val="0061638B"/>
    <w:rsid w:val="006163A2"/>
    <w:rsid w:val="00616EAE"/>
    <w:rsid w:val="00617C32"/>
    <w:rsid w:val="00617D95"/>
    <w:rsid w:val="00617E3D"/>
    <w:rsid w:val="00617E6B"/>
    <w:rsid w:val="00617FC9"/>
    <w:rsid w:val="00621730"/>
    <w:rsid w:val="00621A5C"/>
    <w:rsid w:val="00621BB2"/>
    <w:rsid w:val="00622116"/>
    <w:rsid w:val="006221A8"/>
    <w:rsid w:val="00622C09"/>
    <w:rsid w:val="00622D05"/>
    <w:rsid w:val="0062318C"/>
    <w:rsid w:val="0062375A"/>
    <w:rsid w:val="00623A4E"/>
    <w:rsid w:val="00623BB5"/>
    <w:rsid w:val="00625281"/>
    <w:rsid w:val="0062563B"/>
    <w:rsid w:val="006260F2"/>
    <w:rsid w:val="00626439"/>
    <w:rsid w:val="00627280"/>
    <w:rsid w:val="00627A07"/>
    <w:rsid w:val="00627BA6"/>
    <w:rsid w:val="00627ECB"/>
    <w:rsid w:val="006303D8"/>
    <w:rsid w:val="00630412"/>
    <w:rsid w:val="00630587"/>
    <w:rsid w:val="00631432"/>
    <w:rsid w:val="00631AAD"/>
    <w:rsid w:val="0063219A"/>
    <w:rsid w:val="00632977"/>
    <w:rsid w:val="006329C3"/>
    <w:rsid w:val="00633339"/>
    <w:rsid w:val="00633802"/>
    <w:rsid w:val="00633DFE"/>
    <w:rsid w:val="006343E7"/>
    <w:rsid w:val="00634672"/>
    <w:rsid w:val="00634685"/>
    <w:rsid w:val="00634B26"/>
    <w:rsid w:val="006351AE"/>
    <w:rsid w:val="006361D5"/>
    <w:rsid w:val="006361E2"/>
    <w:rsid w:val="00636357"/>
    <w:rsid w:val="00636BA0"/>
    <w:rsid w:val="00636DFF"/>
    <w:rsid w:val="00636F33"/>
    <w:rsid w:val="006371AD"/>
    <w:rsid w:val="00637303"/>
    <w:rsid w:val="0063782A"/>
    <w:rsid w:val="00640936"/>
    <w:rsid w:val="00640A15"/>
    <w:rsid w:val="00641109"/>
    <w:rsid w:val="00641859"/>
    <w:rsid w:val="006418D9"/>
    <w:rsid w:val="006418DF"/>
    <w:rsid w:val="00643296"/>
    <w:rsid w:val="00643BC9"/>
    <w:rsid w:val="00643D76"/>
    <w:rsid w:val="00644739"/>
    <w:rsid w:val="00644EF7"/>
    <w:rsid w:val="0064551A"/>
    <w:rsid w:val="006455BE"/>
    <w:rsid w:val="00645658"/>
    <w:rsid w:val="0064571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BDB"/>
    <w:rsid w:val="00650DAB"/>
    <w:rsid w:val="00650E6E"/>
    <w:rsid w:val="0065139E"/>
    <w:rsid w:val="00651436"/>
    <w:rsid w:val="006514C8"/>
    <w:rsid w:val="00652304"/>
    <w:rsid w:val="0065308D"/>
    <w:rsid w:val="00653698"/>
    <w:rsid w:val="006539C2"/>
    <w:rsid w:val="006539F4"/>
    <w:rsid w:val="00653A07"/>
    <w:rsid w:val="00653FF4"/>
    <w:rsid w:val="006545ED"/>
    <w:rsid w:val="00654789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17"/>
    <w:rsid w:val="00664F63"/>
    <w:rsid w:val="00664FA0"/>
    <w:rsid w:val="0066582A"/>
    <w:rsid w:val="00665D90"/>
    <w:rsid w:val="0066674A"/>
    <w:rsid w:val="0066769C"/>
    <w:rsid w:val="006676DD"/>
    <w:rsid w:val="00667A57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56BE"/>
    <w:rsid w:val="0067601A"/>
    <w:rsid w:val="0067722A"/>
    <w:rsid w:val="0067745F"/>
    <w:rsid w:val="006779AC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3F74"/>
    <w:rsid w:val="006842B1"/>
    <w:rsid w:val="0068578D"/>
    <w:rsid w:val="006857F5"/>
    <w:rsid w:val="00685A80"/>
    <w:rsid w:val="00685D76"/>
    <w:rsid w:val="0068622B"/>
    <w:rsid w:val="00686608"/>
    <w:rsid w:val="00686C18"/>
    <w:rsid w:val="006876A5"/>
    <w:rsid w:val="006878E8"/>
    <w:rsid w:val="00687AB9"/>
    <w:rsid w:val="00687D2D"/>
    <w:rsid w:val="00687FF9"/>
    <w:rsid w:val="00690020"/>
    <w:rsid w:val="00690FD9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284"/>
    <w:rsid w:val="0069537B"/>
    <w:rsid w:val="00695480"/>
    <w:rsid w:val="006959A2"/>
    <w:rsid w:val="006972DC"/>
    <w:rsid w:val="006978E0"/>
    <w:rsid w:val="006A0654"/>
    <w:rsid w:val="006A06AC"/>
    <w:rsid w:val="006A084D"/>
    <w:rsid w:val="006A11A0"/>
    <w:rsid w:val="006A1E46"/>
    <w:rsid w:val="006A1EE4"/>
    <w:rsid w:val="006A33EA"/>
    <w:rsid w:val="006A35D5"/>
    <w:rsid w:val="006A374A"/>
    <w:rsid w:val="006A39FF"/>
    <w:rsid w:val="006A3D96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A65"/>
    <w:rsid w:val="006B1E0E"/>
    <w:rsid w:val="006B2692"/>
    <w:rsid w:val="006B3830"/>
    <w:rsid w:val="006B4096"/>
    <w:rsid w:val="006B42A1"/>
    <w:rsid w:val="006B438B"/>
    <w:rsid w:val="006B4A38"/>
    <w:rsid w:val="006B59CD"/>
    <w:rsid w:val="006B635F"/>
    <w:rsid w:val="006B6641"/>
    <w:rsid w:val="006B708B"/>
    <w:rsid w:val="006B76BF"/>
    <w:rsid w:val="006B77A7"/>
    <w:rsid w:val="006B7848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C73F8"/>
    <w:rsid w:val="006D0EDD"/>
    <w:rsid w:val="006D0F07"/>
    <w:rsid w:val="006D239A"/>
    <w:rsid w:val="006D2BA8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5395"/>
    <w:rsid w:val="006D615B"/>
    <w:rsid w:val="006D63B6"/>
    <w:rsid w:val="006D668F"/>
    <w:rsid w:val="006D670E"/>
    <w:rsid w:val="006D6F22"/>
    <w:rsid w:val="006D7CA8"/>
    <w:rsid w:val="006E00BC"/>
    <w:rsid w:val="006E0128"/>
    <w:rsid w:val="006E04A7"/>
    <w:rsid w:val="006E0DD5"/>
    <w:rsid w:val="006E25CB"/>
    <w:rsid w:val="006E36E6"/>
    <w:rsid w:val="006E3D45"/>
    <w:rsid w:val="006E3FFC"/>
    <w:rsid w:val="006E440D"/>
    <w:rsid w:val="006E4CB2"/>
    <w:rsid w:val="006E4CDB"/>
    <w:rsid w:val="006E5496"/>
    <w:rsid w:val="006E5655"/>
    <w:rsid w:val="006E67D0"/>
    <w:rsid w:val="006E68E5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65AC"/>
    <w:rsid w:val="006F6932"/>
    <w:rsid w:val="006F6F1A"/>
    <w:rsid w:val="006F7610"/>
    <w:rsid w:val="006F77A4"/>
    <w:rsid w:val="007016AE"/>
    <w:rsid w:val="00701984"/>
    <w:rsid w:val="007024F8"/>
    <w:rsid w:val="0070267C"/>
    <w:rsid w:val="00702D3C"/>
    <w:rsid w:val="00702DD2"/>
    <w:rsid w:val="00702DE1"/>
    <w:rsid w:val="007038BC"/>
    <w:rsid w:val="00704A76"/>
    <w:rsid w:val="00704B54"/>
    <w:rsid w:val="00704DF1"/>
    <w:rsid w:val="00706234"/>
    <w:rsid w:val="0070670E"/>
    <w:rsid w:val="0070685C"/>
    <w:rsid w:val="00706D03"/>
    <w:rsid w:val="00706FF6"/>
    <w:rsid w:val="00707611"/>
    <w:rsid w:val="00707888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A96"/>
    <w:rsid w:val="00714C9F"/>
    <w:rsid w:val="00715239"/>
    <w:rsid w:val="00715E34"/>
    <w:rsid w:val="007162FF"/>
    <w:rsid w:val="007170BE"/>
    <w:rsid w:val="00717D74"/>
    <w:rsid w:val="00717D77"/>
    <w:rsid w:val="00717DAE"/>
    <w:rsid w:val="007207A0"/>
    <w:rsid w:val="00721D90"/>
    <w:rsid w:val="00722334"/>
    <w:rsid w:val="007224E1"/>
    <w:rsid w:val="00722641"/>
    <w:rsid w:val="00722D95"/>
    <w:rsid w:val="0072335D"/>
    <w:rsid w:val="00724B50"/>
    <w:rsid w:val="007252A5"/>
    <w:rsid w:val="0072632C"/>
    <w:rsid w:val="00726603"/>
    <w:rsid w:val="00726708"/>
    <w:rsid w:val="00727A27"/>
    <w:rsid w:val="00727D1F"/>
    <w:rsid w:val="0073055C"/>
    <w:rsid w:val="00731221"/>
    <w:rsid w:val="00731B6B"/>
    <w:rsid w:val="00731D8F"/>
    <w:rsid w:val="007329C1"/>
    <w:rsid w:val="00732EF0"/>
    <w:rsid w:val="00733627"/>
    <w:rsid w:val="007341B1"/>
    <w:rsid w:val="00734472"/>
    <w:rsid w:val="00734744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729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8A4"/>
    <w:rsid w:val="00750E87"/>
    <w:rsid w:val="00752303"/>
    <w:rsid w:val="00752814"/>
    <w:rsid w:val="00752833"/>
    <w:rsid w:val="00752F1B"/>
    <w:rsid w:val="00752F6F"/>
    <w:rsid w:val="0075303A"/>
    <w:rsid w:val="00753A2C"/>
    <w:rsid w:val="00753A64"/>
    <w:rsid w:val="007543E8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663"/>
    <w:rsid w:val="00763DA5"/>
    <w:rsid w:val="00763DCC"/>
    <w:rsid w:val="00764D1B"/>
    <w:rsid w:val="00764F98"/>
    <w:rsid w:val="0076507D"/>
    <w:rsid w:val="00765255"/>
    <w:rsid w:val="00766747"/>
    <w:rsid w:val="00766FAC"/>
    <w:rsid w:val="0076760A"/>
    <w:rsid w:val="00767C35"/>
    <w:rsid w:val="00767D8C"/>
    <w:rsid w:val="00767ECB"/>
    <w:rsid w:val="0077002C"/>
    <w:rsid w:val="007707FE"/>
    <w:rsid w:val="0077101D"/>
    <w:rsid w:val="0077103D"/>
    <w:rsid w:val="00771E05"/>
    <w:rsid w:val="007727FD"/>
    <w:rsid w:val="00772CA6"/>
    <w:rsid w:val="00773A21"/>
    <w:rsid w:val="00773DBD"/>
    <w:rsid w:val="00773E00"/>
    <w:rsid w:val="00775814"/>
    <w:rsid w:val="0077595E"/>
    <w:rsid w:val="00775A6E"/>
    <w:rsid w:val="00775DF5"/>
    <w:rsid w:val="0077600F"/>
    <w:rsid w:val="00776C40"/>
    <w:rsid w:val="00776D24"/>
    <w:rsid w:val="0077710A"/>
    <w:rsid w:val="0077714C"/>
    <w:rsid w:val="007773BC"/>
    <w:rsid w:val="0077747F"/>
    <w:rsid w:val="007774CA"/>
    <w:rsid w:val="007776D0"/>
    <w:rsid w:val="00777E06"/>
    <w:rsid w:val="00777F63"/>
    <w:rsid w:val="00780293"/>
    <w:rsid w:val="0078221E"/>
    <w:rsid w:val="007823B1"/>
    <w:rsid w:val="00782624"/>
    <w:rsid w:val="00782FB2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69FE"/>
    <w:rsid w:val="00797809"/>
    <w:rsid w:val="0079790A"/>
    <w:rsid w:val="00797A29"/>
    <w:rsid w:val="007A01E8"/>
    <w:rsid w:val="007A0954"/>
    <w:rsid w:val="007A13CF"/>
    <w:rsid w:val="007A195F"/>
    <w:rsid w:val="007A287B"/>
    <w:rsid w:val="007A3560"/>
    <w:rsid w:val="007A356D"/>
    <w:rsid w:val="007A3617"/>
    <w:rsid w:val="007A3F94"/>
    <w:rsid w:val="007A4212"/>
    <w:rsid w:val="007A585E"/>
    <w:rsid w:val="007A69E4"/>
    <w:rsid w:val="007A6A91"/>
    <w:rsid w:val="007A70B5"/>
    <w:rsid w:val="007A7250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2614"/>
    <w:rsid w:val="007C3796"/>
    <w:rsid w:val="007C3BA5"/>
    <w:rsid w:val="007C3CA1"/>
    <w:rsid w:val="007C404D"/>
    <w:rsid w:val="007C4E5B"/>
    <w:rsid w:val="007C667D"/>
    <w:rsid w:val="007C676B"/>
    <w:rsid w:val="007C6F5B"/>
    <w:rsid w:val="007D0259"/>
    <w:rsid w:val="007D0699"/>
    <w:rsid w:val="007D0B66"/>
    <w:rsid w:val="007D0D4A"/>
    <w:rsid w:val="007D157C"/>
    <w:rsid w:val="007D1704"/>
    <w:rsid w:val="007D2451"/>
    <w:rsid w:val="007D2788"/>
    <w:rsid w:val="007D29FE"/>
    <w:rsid w:val="007D302C"/>
    <w:rsid w:val="007D356D"/>
    <w:rsid w:val="007D40EE"/>
    <w:rsid w:val="007D4256"/>
    <w:rsid w:val="007D451C"/>
    <w:rsid w:val="007D496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CBE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8C9"/>
    <w:rsid w:val="007F2966"/>
    <w:rsid w:val="007F2CF7"/>
    <w:rsid w:val="007F3054"/>
    <w:rsid w:val="007F408D"/>
    <w:rsid w:val="007F41E5"/>
    <w:rsid w:val="007F43BA"/>
    <w:rsid w:val="007F4820"/>
    <w:rsid w:val="007F537B"/>
    <w:rsid w:val="007F5C80"/>
    <w:rsid w:val="007F61AF"/>
    <w:rsid w:val="007F61F9"/>
    <w:rsid w:val="007F634A"/>
    <w:rsid w:val="007F6630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185"/>
    <w:rsid w:val="008028A3"/>
    <w:rsid w:val="008028E6"/>
    <w:rsid w:val="00802B4A"/>
    <w:rsid w:val="00802D04"/>
    <w:rsid w:val="00803470"/>
    <w:rsid w:val="00803950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0A7D"/>
    <w:rsid w:val="00811076"/>
    <w:rsid w:val="008112A2"/>
    <w:rsid w:val="00811D3C"/>
    <w:rsid w:val="00811D54"/>
    <w:rsid w:val="00811FD5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637"/>
    <w:rsid w:val="00821808"/>
    <w:rsid w:val="008222C4"/>
    <w:rsid w:val="00822E8F"/>
    <w:rsid w:val="008247EA"/>
    <w:rsid w:val="0082631A"/>
    <w:rsid w:val="00826EA7"/>
    <w:rsid w:val="008275C5"/>
    <w:rsid w:val="00827E27"/>
    <w:rsid w:val="00827FDD"/>
    <w:rsid w:val="00830405"/>
    <w:rsid w:val="008307E1"/>
    <w:rsid w:val="0083152C"/>
    <w:rsid w:val="00831798"/>
    <w:rsid w:val="00832074"/>
    <w:rsid w:val="00832C84"/>
    <w:rsid w:val="00832CAF"/>
    <w:rsid w:val="00832EE4"/>
    <w:rsid w:val="0083309B"/>
    <w:rsid w:val="00833CF6"/>
    <w:rsid w:val="00834070"/>
    <w:rsid w:val="00835197"/>
    <w:rsid w:val="0083555D"/>
    <w:rsid w:val="00835AD5"/>
    <w:rsid w:val="00835B53"/>
    <w:rsid w:val="00835BC1"/>
    <w:rsid w:val="00835F40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2F2"/>
    <w:rsid w:val="008443F5"/>
    <w:rsid w:val="00844F99"/>
    <w:rsid w:val="00845192"/>
    <w:rsid w:val="008451E3"/>
    <w:rsid w:val="00845237"/>
    <w:rsid w:val="00845F2D"/>
    <w:rsid w:val="0084675D"/>
    <w:rsid w:val="0084699E"/>
    <w:rsid w:val="008478D6"/>
    <w:rsid w:val="00847E2B"/>
    <w:rsid w:val="008501DB"/>
    <w:rsid w:val="008501EA"/>
    <w:rsid w:val="0085053C"/>
    <w:rsid w:val="00850812"/>
    <w:rsid w:val="00851427"/>
    <w:rsid w:val="00852D94"/>
    <w:rsid w:val="00853958"/>
    <w:rsid w:val="008549A9"/>
    <w:rsid w:val="008551A2"/>
    <w:rsid w:val="008551A7"/>
    <w:rsid w:val="008552FB"/>
    <w:rsid w:val="00855674"/>
    <w:rsid w:val="00857476"/>
    <w:rsid w:val="00857B0C"/>
    <w:rsid w:val="0086066F"/>
    <w:rsid w:val="00861305"/>
    <w:rsid w:val="00861E39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4DA"/>
    <w:rsid w:val="00870639"/>
    <w:rsid w:val="008709CF"/>
    <w:rsid w:val="00870A60"/>
    <w:rsid w:val="00872AFC"/>
    <w:rsid w:val="00873536"/>
    <w:rsid w:val="00874369"/>
    <w:rsid w:val="008745E9"/>
    <w:rsid w:val="00874B52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4C7F"/>
    <w:rsid w:val="00886527"/>
    <w:rsid w:val="0088658A"/>
    <w:rsid w:val="00886872"/>
    <w:rsid w:val="008868A4"/>
    <w:rsid w:val="00886C08"/>
    <w:rsid w:val="008872C4"/>
    <w:rsid w:val="00890760"/>
    <w:rsid w:val="00891944"/>
    <w:rsid w:val="00891B18"/>
    <w:rsid w:val="00893799"/>
    <w:rsid w:val="008937BE"/>
    <w:rsid w:val="00893A1B"/>
    <w:rsid w:val="00893AF1"/>
    <w:rsid w:val="00895C0E"/>
    <w:rsid w:val="00896093"/>
    <w:rsid w:val="00896807"/>
    <w:rsid w:val="00896B03"/>
    <w:rsid w:val="008971EC"/>
    <w:rsid w:val="008975D1"/>
    <w:rsid w:val="008978FB"/>
    <w:rsid w:val="00897B17"/>
    <w:rsid w:val="00897FFB"/>
    <w:rsid w:val="008A001F"/>
    <w:rsid w:val="008A0E7D"/>
    <w:rsid w:val="008A0FE1"/>
    <w:rsid w:val="008A11AB"/>
    <w:rsid w:val="008A25D6"/>
    <w:rsid w:val="008A27BC"/>
    <w:rsid w:val="008A28C1"/>
    <w:rsid w:val="008A2B91"/>
    <w:rsid w:val="008A4404"/>
    <w:rsid w:val="008A4583"/>
    <w:rsid w:val="008A593D"/>
    <w:rsid w:val="008A5B3D"/>
    <w:rsid w:val="008A648B"/>
    <w:rsid w:val="008A71A9"/>
    <w:rsid w:val="008B02F2"/>
    <w:rsid w:val="008B07F0"/>
    <w:rsid w:val="008B0D51"/>
    <w:rsid w:val="008B1228"/>
    <w:rsid w:val="008B32EE"/>
    <w:rsid w:val="008B3F3C"/>
    <w:rsid w:val="008B53FD"/>
    <w:rsid w:val="008B55CB"/>
    <w:rsid w:val="008B5739"/>
    <w:rsid w:val="008B6A6A"/>
    <w:rsid w:val="008C0856"/>
    <w:rsid w:val="008C1988"/>
    <w:rsid w:val="008C2062"/>
    <w:rsid w:val="008C2385"/>
    <w:rsid w:val="008C387E"/>
    <w:rsid w:val="008C398F"/>
    <w:rsid w:val="008C3C62"/>
    <w:rsid w:val="008C3D7E"/>
    <w:rsid w:val="008C4188"/>
    <w:rsid w:val="008C5493"/>
    <w:rsid w:val="008C56F6"/>
    <w:rsid w:val="008C5B2B"/>
    <w:rsid w:val="008C66DD"/>
    <w:rsid w:val="008C6D83"/>
    <w:rsid w:val="008C721F"/>
    <w:rsid w:val="008C7774"/>
    <w:rsid w:val="008D0B95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767"/>
    <w:rsid w:val="008D5813"/>
    <w:rsid w:val="008D5BD4"/>
    <w:rsid w:val="008D636D"/>
    <w:rsid w:val="008D7898"/>
    <w:rsid w:val="008D7D44"/>
    <w:rsid w:val="008D7DA3"/>
    <w:rsid w:val="008E1B59"/>
    <w:rsid w:val="008E1D38"/>
    <w:rsid w:val="008E1E6B"/>
    <w:rsid w:val="008E24FE"/>
    <w:rsid w:val="008E310B"/>
    <w:rsid w:val="008E3795"/>
    <w:rsid w:val="008E38C2"/>
    <w:rsid w:val="008E3D28"/>
    <w:rsid w:val="008E5B8C"/>
    <w:rsid w:val="008E5BA3"/>
    <w:rsid w:val="008E65D2"/>
    <w:rsid w:val="008E78B3"/>
    <w:rsid w:val="008E7B52"/>
    <w:rsid w:val="008F0A63"/>
    <w:rsid w:val="008F0C4A"/>
    <w:rsid w:val="008F0F7E"/>
    <w:rsid w:val="008F10B3"/>
    <w:rsid w:val="008F24FC"/>
    <w:rsid w:val="008F2821"/>
    <w:rsid w:val="008F3227"/>
    <w:rsid w:val="008F35A3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0027"/>
    <w:rsid w:val="00900EC6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4CC"/>
    <w:rsid w:val="009048F1"/>
    <w:rsid w:val="00904BCB"/>
    <w:rsid w:val="009057C8"/>
    <w:rsid w:val="0090604E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37B6"/>
    <w:rsid w:val="00914A6E"/>
    <w:rsid w:val="00915EB4"/>
    <w:rsid w:val="0091650B"/>
    <w:rsid w:val="0091700D"/>
    <w:rsid w:val="00917D65"/>
    <w:rsid w:val="00917DAA"/>
    <w:rsid w:val="00920A73"/>
    <w:rsid w:val="00920E46"/>
    <w:rsid w:val="00920EDC"/>
    <w:rsid w:val="00921162"/>
    <w:rsid w:val="009216E6"/>
    <w:rsid w:val="00921A65"/>
    <w:rsid w:val="00921E07"/>
    <w:rsid w:val="00921E47"/>
    <w:rsid w:val="0092215F"/>
    <w:rsid w:val="0092250F"/>
    <w:rsid w:val="00922946"/>
    <w:rsid w:val="00922C2E"/>
    <w:rsid w:val="00923EBF"/>
    <w:rsid w:val="00924023"/>
    <w:rsid w:val="00924084"/>
    <w:rsid w:val="009252D5"/>
    <w:rsid w:val="00925968"/>
    <w:rsid w:val="00925BBB"/>
    <w:rsid w:val="00925BC0"/>
    <w:rsid w:val="009264EB"/>
    <w:rsid w:val="0092653B"/>
    <w:rsid w:val="00926B9B"/>
    <w:rsid w:val="009301CE"/>
    <w:rsid w:val="009304FF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4018D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5F99"/>
    <w:rsid w:val="00946D89"/>
    <w:rsid w:val="00947333"/>
    <w:rsid w:val="009506C7"/>
    <w:rsid w:val="00950ADE"/>
    <w:rsid w:val="00950AE9"/>
    <w:rsid w:val="00950FB1"/>
    <w:rsid w:val="009515C5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434"/>
    <w:rsid w:val="0095562A"/>
    <w:rsid w:val="009558A2"/>
    <w:rsid w:val="0095598A"/>
    <w:rsid w:val="00955F5E"/>
    <w:rsid w:val="00956F3C"/>
    <w:rsid w:val="00957083"/>
    <w:rsid w:val="009570C7"/>
    <w:rsid w:val="0095765D"/>
    <w:rsid w:val="00957A31"/>
    <w:rsid w:val="0096002F"/>
    <w:rsid w:val="00960589"/>
    <w:rsid w:val="00960A6D"/>
    <w:rsid w:val="00961677"/>
    <w:rsid w:val="0096183A"/>
    <w:rsid w:val="00961C5F"/>
    <w:rsid w:val="00961CDD"/>
    <w:rsid w:val="00961D95"/>
    <w:rsid w:val="00962264"/>
    <w:rsid w:val="00962359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B5F"/>
    <w:rsid w:val="00970E16"/>
    <w:rsid w:val="009713B5"/>
    <w:rsid w:val="009713F0"/>
    <w:rsid w:val="00971702"/>
    <w:rsid w:val="00971B8A"/>
    <w:rsid w:val="00971F6E"/>
    <w:rsid w:val="00971FF9"/>
    <w:rsid w:val="0097282E"/>
    <w:rsid w:val="00972866"/>
    <w:rsid w:val="00973B0F"/>
    <w:rsid w:val="00973C7C"/>
    <w:rsid w:val="00973CA2"/>
    <w:rsid w:val="009743F9"/>
    <w:rsid w:val="00974B8D"/>
    <w:rsid w:val="00975136"/>
    <w:rsid w:val="0097580F"/>
    <w:rsid w:val="009759C7"/>
    <w:rsid w:val="00975B0D"/>
    <w:rsid w:val="00975D42"/>
    <w:rsid w:val="0097617D"/>
    <w:rsid w:val="00976319"/>
    <w:rsid w:val="0097673F"/>
    <w:rsid w:val="00976BFC"/>
    <w:rsid w:val="00976C7D"/>
    <w:rsid w:val="009776F0"/>
    <w:rsid w:val="00977FA2"/>
    <w:rsid w:val="009802DC"/>
    <w:rsid w:val="00980756"/>
    <w:rsid w:val="0098086B"/>
    <w:rsid w:val="00982CA4"/>
    <w:rsid w:val="00982CC0"/>
    <w:rsid w:val="00983092"/>
    <w:rsid w:val="009835AE"/>
    <w:rsid w:val="00983713"/>
    <w:rsid w:val="009839DA"/>
    <w:rsid w:val="00984309"/>
    <w:rsid w:val="00984438"/>
    <w:rsid w:val="00984A7D"/>
    <w:rsid w:val="00984DFC"/>
    <w:rsid w:val="00986A40"/>
    <w:rsid w:val="00986CF5"/>
    <w:rsid w:val="00987CAA"/>
    <w:rsid w:val="0099015E"/>
    <w:rsid w:val="009901E6"/>
    <w:rsid w:val="0099074B"/>
    <w:rsid w:val="009912CF"/>
    <w:rsid w:val="0099153B"/>
    <w:rsid w:val="0099198E"/>
    <w:rsid w:val="00991AA7"/>
    <w:rsid w:val="0099262D"/>
    <w:rsid w:val="00992B5C"/>
    <w:rsid w:val="009938D2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00"/>
    <w:rsid w:val="009976E5"/>
    <w:rsid w:val="009978E8"/>
    <w:rsid w:val="009A07CD"/>
    <w:rsid w:val="009A09FE"/>
    <w:rsid w:val="009A0DA2"/>
    <w:rsid w:val="009A0E7A"/>
    <w:rsid w:val="009A116D"/>
    <w:rsid w:val="009A18C5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A35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52E6"/>
    <w:rsid w:val="009B6947"/>
    <w:rsid w:val="009B761C"/>
    <w:rsid w:val="009B7DBB"/>
    <w:rsid w:val="009C01EB"/>
    <w:rsid w:val="009C12ED"/>
    <w:rsid w:val="009C27C9"/>
    <w:rsid w:val="009C37F7"/>
    <w:rsid w:val="009C395D"/>
    <w:rsid w:val="009C4079"/>
    <w:rsid w:val="009C49B8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097D"/>
    <w:rsid w:val="009D0B53"/>
    <w:rsid w:val="009D0C74"/>
    <w:rsid w:val="009D1183"/>
    <w:rsid w:val="009D11AB"/>
    <w:rsid w:val="009D152A"/>
    <w:rsid w:val="009D16B1"/>
    <w:rsid w:val="009D2353"/>
    <w:rsid w:val="009D2474"/>
    <w:rsid w:val="009D2E5C"/>
    <w:rsid w:val="009D3D4F"/>
    <w:rsid w:val="009D44D8"/>
    <w:rsid w:val="009D4886"/>
    <w:rsid w:val="009D5C74"/>
    <w:rsid w:val="009D615E"/>
    <w:rsid w:val="009D65AF"/>
    <w:rsid w:val="009D6AAF"/>
    <w:rsid w:val="009D70CC"/>
    <w:rsid w:val="009E0031"/>
    <w:rsid w:val="009E0FE3"/>
    <w:rsid w:val="009E177E"/>
    <w:rsid w:val="009E1956"/>
    <w:rsid w:val="009E29EC"/>
    <w:rsid w:val="009E2B50"/>
    <w:rsid w:val="009E2CE6"/>
    <w:rsid w:val="009E3607"/>
    <w:rsid w:val="009E3942"/>
    <w:rsid w:val="009E4922"/>
    <w:rsid w:val="009E53DC"/>
    <w:rsid w:val="009E598D"/>
    <w:rsid w:val="009E62A5"/>
    <w:rsid w:val="009E65D1"/>
    <w:rsid w:val="009E6CBF"/>
    <w:rsid w:val="009E73F8"/>
    <w:rsid w:val="009E7497"/>
    <w:rsid w:val="009E7688"/>
    <w:rsid w:val="009E76A0"/>
    <w:rsid w:val="009E78F2"/>
    <w:rsid w:val="009F01F8"/>
    <w:rsid w:val="009F0A7F"/>
    <w:rsid w:val="009F0B0E"/>
    <w:rsid w:val="009F1340"/>
    <w:rsid w:val="009F1666"/>
    <w:rsid w:val="009F1A19"/>
    <w:rsid w:val="009F1AB3"/>
    <w:rsid w:val="009F1EA5"/>
    <w:rsid w:val="009F22DE"/>
    <w:rsid w:val="009F346D"/>
    <w:rsid w:val="009F4838"/>
    <w:rsid w:val="009F54D1"/>
    <w:rsid w:val="009F5AED"/>
    <w:rsid w:val="009F5E1F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73BB"/>
    <w:rsid w:val="00A07662"/>
    <w:rsid w:val="00A076FF"/>
    <w:rsid w:val="00A100B0"/>
    <w:rsid w:val="00A10200"/>
    <w:rsid w:val="00A10901"/>
    <w:rsid w:val="00A1097E"/>
    <w:rsid w:val="00A10B85"/>
    <w:rsid w:val="00A11DA7"/>
    <w:rsid w:val="00A11FBB"/>
    <w:rsid w:val="00A12FB5"/>
    <w:rsid w:val="00A1381D"/>
    <w:rsid w:val="00A13FC4"/>
    <w:rsid w:val="00A14056"/>
    <w:rsid w:val="00A14683"/>
    <w:rsid w:val="00A156D7"/>
    <w:rsid w:val="00A158E4"/>
    <w:rsid w:val="00A15A33"/>
    <w:rsid w:val="00A15AC3"/>
    <w:rsid w:val="00A15B6A"/>
    <w:rsid w:val="00A16661"/>
    <w:rsid w:val="00A16ADF"/>
    <w:rsid w:val="00A16B93"/>
    <w:rsid w:val="00A16BA7"/>
    <w:rsid w:val="00A17D45"/>
    <w:rsid w:val="00A20738"/>
    <w:rsid w:val="00A220BC"/>
    <w:rsid w:val="00A22642"/>
    <w:rsid w:val="00A22652"/>
    <w:rsid w:val="00A22E71"/>
    <w:rsid w:val="00A2333F"/>
    <w:rsid w:val="00A23839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591"/>
    <w:rsid w:val="00A32E71"/>
    <w:rsid w:val="00A336E1"/>
    <w:rsid w:val="00A34493"/>
    <w:rsid w:val="00A3499A"/>
    <w:rsid w:val="00A34DA1"/>
    <w:rsid w:val="00A3519A"/>
    <w:rsid w:val="00A35282"/>
    <w:rsid w:val="00A355B1"/>
    <w:rsid w:val="00A374AE"/>
    <w:rsid w:val="00A400FB"/>
    <w:rsid w:val="00A408AD"/>
    <w:rsid w:val="00A40E5F"/>
    <w:rsid w:val="00A421BC"/>
    <w:rsid w:val="00A421E6"/>
    <w:rsid w:val="00A430FE"/>
    <w:rsid w:val="00A43DE5"/>
    <w:rsid w:val="00A43FA6"/>
    <w:rsid w:val="00A446C4"/>
    <w:rsid w:val="00A44797"/>
    <w:rsid w:val="00A44ABD"/>
    <w:rsid w:val="00A4645D"/>
    <w:rsid w:val="00A466D9"/>
    <w:rsid w:val="00A46878"/>
    <w:rsid w:val="00A469F1"/>
    <w:rsid w:val="00A47314"/>
    <w:rsid w:val="00A47338"/>
    <w:rsid w:val="00A4757A"/>
    <w:rsid w:val="00A5054B"/>
    <w:rsid w:val="00A5087B"/>
    <w:rsid w:val="00A50A96"/>
    <w:rsid w:val="00A50C5F"/>
    <w:rsid w:val="00A51211"/>
    <w:rsid w:val="00A517B3"/>
    <w:rsid w:val="00A522F3"/>
    <w:rsid w:val="00A542E7"/>
    <w:rsid w:val="00A549BD"/>
    <w:rsid w:val="00A54F1F"/>
    <w:rsid w:val="00A554A4"/>
    <w:rsid w:val="00A555CB"/>
    <w:rsid w:val="00A55676"/>
    <w:rsid w:val="00A568F7"/>
    <w:rsid w:val="00A56ADE"/>
    <w:rsid w:val="00A577A0"/>
    <w:rsid w:val="00A5791F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CBC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2CBC"/>
    <w:rsid w:val="00A7316D"/>
    <w:rsid w:val="00A73415"/>
    <w:rsid w:val="00A7395A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9C9"/>
    <w:rsid w:val="00A83FC8"/>
    <w:rsid w:val="00A84BBE"/>
    <w:rsid w:val="00A84D13"/>
    <w:rsid w:val="00A85F3F"/>
    <w:rsid w:val="00A863C7"/>
    <w:rsid w:val="00A866EA"/>
    <w:rsid w:val="00A86713"/>
    <w:rsid w:val="00A900A2"/>
    <w:rsid w:val="00A901B5"/>
    <w:rsid w:val="00A901B6"/>
    <w:rsid w:val="00A90837"/>
    <w:rsid w:val="00A9085C"/>
    <w:rsid w:val="00A90E61"/>
    <w:rsid w:val="00A910F5"/>
    <w:rsid w:val="00A9165F"/>
    <w:rsid w:val="00A922BB"/>
    <w:rsid w:val="00A92B22"/>
    <w:rsid w:val="00A93C14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5ECE"/>
    <w:rsid w:val="00A96067"/>
    <w:rsid w:val="00A962FB"/>
    <w:rsid w:val="00A96391"/>
    <w:rsid w:val="00A973FA"/>
    <w:rsid w:val="00A97D30"/>
    <w:rsid w:val="00AA022B"/>
    <w:rsid w:val="00AA1894"/>
    <w:rsid w:val="00AA1D9E"/>
    <w:rsid w:val="00AA2348"/>
    <w:rsid w:val="00AA27B0"/>
    <w:rsid w:val="00AA28DC"/>
    <w:rsid w:val="00AA3246"/>
    <w:rsid w:val="00AA38AC"/>
    <w:rsid w:val="00AA3958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2384"/>
    <w:rsid w:val="00AB3B11"/>
    <w:rsid w:val="00AB3DAA"/>
    <w:rsid w:val="00AB4019"/>
    <w:rsid w:val="00AB473E"/>
    <w:rsid w:val="00AB48FB"/>
    <w:rsid w:val="00AB4A6C"/>
    <w:rsid w:val="00AB4D03"/>
    <w:rsid w:val="00AB4DCD"/>
    <w:rsid w:val="00AB564D"/>
    <w:rsid w:val="00AB56A6"/>
    <w:rsid w:val="00AB58F1"/>
    <w:rsid w:val="00AB5AF6"/>
    <w:rsid w:val="00AB6957"/>
    <w:rsid w:val="00AC1F6B"/>
    <w:rsid w:val="00AC2190"/>
    <w:rsid w:val="00AC2433"/>
    <w:rsid w:val="00AC3176"/>
    <w:rsid w:val="00AC355B"/>
    <w:rsid w:val="00AC35D0"/>
    <w:rsid w:val="00AC3A9C"/>
    <w:rsid w:val="00AC4751"/>
    <w:rsid w:val="00AC49F8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F6"/>
    <w:rsid w:val="00AD175F"/>
    <w:rsid w:val="00AD35F6"/>
    <w:rsid w:val="00AD4D15"/>
    <w:rsid w:val="00AD4DA9"/>
    <w:rsid w:val="00AD5460"/>
    <w:rsid w:val="00AD67A8"/>
    <w:rsid w:val="00AD6807"/>
    <w:rsid w:val="00AD6C5C"/>
    <w:rsid w:val="00AD6F48"/>
    <w:rsid w:val="00AD7535"/>
    <w:rsid w:val="00AD76D0"/>
    <w:rsid w:val="00AE0A86"/>
    <w:rsid w:val="00AE0BEF"/>
    <w:rsid w:val="00AE1745"/>
    <w:rsid w:val="00AE2B8D"/>
    <w:rsid w:val="00AE321A"/>
    <w:rsid w:val="00AE3885"/>
    <w:rsid w:val="00AE39FB"/>
    <w:rsid w:val="00AE3CBB"/>
    <w:rsid w:val="00AE3E14"/>
    <w:rsid w:val="00AE4EAF"/>
    <w:rsid w:val="00AE5516"/>
    <w:rsid w:val="00AE6888"/>
    <w:rsid w:val="00AE6E90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4BE8"/>
    <w:rsid w:val="00AF6F55"/>
    <w:rsid w:val="00AF717E"/>
    <w:rsid w:val="00AF7939"/>
    <w:rsid w:val="00B002A9"/>
    <w:rsid w:val="00B014CD"/>
    <w:rsid w:val="00B01D15"/>
    <w:rsid w:val="00B01D9F"/>
    <w:rsid w:val="00B030F0"/>
    <w:rsid w:val="00B036FC"/>
    <w:rsid w:val="00B03831"/>
    <w:rsid w:val="00B03919"/>
    <w:rsid w:val="00B03A7D"/>
    <w:rsid w:val="00B04617"/>
    <w:rsid w:val="00B04698"/>
    <w:rsid w:val="00B04E3A"/>
    <w:rsid w:val="00B04F6E"/>
    <w:rsid w:val="00B05907"/>
    <w:rsid w:val="00B05E91"/>
    <w:rsid w:val="00B05EDB"/>
    <w:rsid w:val="00B06672"/>
    <w:rsid w:val="00B0732F"/>
    <w:rsid w:val="00B077E2"/>
    <w:rsid w:val="00B07A1D"/>
    <w:rsid w:val="00B103A6"/>
    <w:rsid w:val="00B104F5"/>
    <w:rsid w:val="00B1163A"/>
    <w:rsid w:val="00B11FC9"/>
    <w:rsid w:val="00B12A8C"/>
    <w:rsid w:val="00B13129"/>
    <w:rsid w:val="00B135BC"/>
    <w:rsid w:val="00B15E74"/>
    <w:rsid w:val="00B16055"/>
    <w:rsid w:val="00B16414"/>
    <w:rsid w:val="00B16D3B"/>
    <w:rsid w:val="00B16F8A"/>
    <w:rsid w:val="00B16FF2"/>
    <w:rsid w:val="00B172A3"/>
    <w:rsid w:val="00B17917"/>
    <w:rsid w:val="00B2020D"/>
    <w:rsid w:val="00B207D8"/>
    <w:rsid w:val="00B20B15"/>
    <w:rsid w:val="00B20C7E"/>
    <w:rsid w:val="00B2126A"/>
    <w:rsid w:val="00B218DC"/>
    <w:rsid w:val="00B21FD2"/>
    <w:rsid w:val="00B22E22"/>
    <w:rsid w:val="00B231D6"/>
    <w:rsid w:val="00B24E3E"/>
    <w:rsid w:val="00B25A67"/>
    <w:rsid w:val="00B2769D"/>
    <w:rsid w:val="00B301D9"/>
    <w:rsid w:val="00B30A89"/>
    <w:rsid w:val="00B30DFD"/>
    <w:rsid w:val="00B31303"/>
    <w:rsid w:val="00B31837"/>
    <w:rsid w:val="00B3248C"/>
    <w:rsid w:val="00B32931"/>
    <w:rsid w:val="00B3356E"/>
    <w:rsid w:val="00B33C58"/>
    <w:rsid w:val="00B33DCE"/>
    <w:rsid w:val="00B33E0A"/>
    <w:rsid w:val="00B34B0B"/>
    <w:rsid w:val="00B35C6B"/>
    <w:rsid w:val="00B368B6"/>
    <w:rsid w:val="00B37CF0"/>
    <w:rsid w:val="00B37EA8"/>
    <w:rsid w:val="00B40322"/>
    <w:rsid w:val="00B406C1"/>
    <w:rsid w:val="00B4105F"/>
    <w:rsid w:val="00B4182A"/>
    <w:rsid w:val="00B4191E"/>
    <w:rsid w:val="00B41DA9"/>
    <w:rsid w:val="00B4214B"/>
    <w:rsid w:val="00B43694"/>
    <w:rsid w:val="00B444BC"/>
    <w:rsid w:val="00B44711"/>
    <w:rsid w:val="00B4587A"/>
    <w:rsid w:val="00B464BF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227"/>
    <w:rsid w:val="00B6036C"/>
    <w:rsid w:val="00B607D7"/>
    <w:rsid w:val="00B60A29"/>
    <w:rsid w:val="00B60CCD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08A"/>
    <w:rsid w:val="00B67783"/>
    <w:rsid w:val="00B67BD6"/>
    <w:rsid w:val="00B70F11"/>
    <w:rsid w:val="00B715AD"/>
    <w:rsid w:val="00B7172C"/>
    <w:rsid w:val="00B719B8"/>
    <w:rsid w:val="00B71E99"/>
    <w:rsid w:val="00B72787"/>
    <w:rsid w:val="00B734A3"/>
    <w:rsid w:val="00B735E3"/>
    <w:rsid w:val="00B737D9"/>
    <w:rsid w:val="00B747EB"/>
    <w:rsid w:val="00B7488F"/>
    <w:rsid w:val="00B748F1"/>
    <w:rsid w:val="00B7524E"/>
    <w:rsid w:val="00B75DE1"/>
    <w:rsid w:val="00B75ECA"/>
    <w:rsid w:val="00B7675F"/>
    <w:rsid w:val="00B77368"/>
    <w:rsid w:val="00B77513"/>
    <w:rsid w:val="00B777A7"/>
    <w:rsid w:val="00B8062C"/>
    <w:rsid w:val="00B80ACC"/>
    <w:rsid w:val="00B80C5E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8771E"/>
    <w:rsid w:val="00B9032E"/>
    <w:rsid w:val="00B908E2"/>
    <w:rsid w:val="00B91043"/>
    <w:rsid w:val="00B91421"/>
    <w:rsid w:val="00B91971"/>
    <w:rsid w:val="00B9199E"/>
    <w:rsid w:val="00B92827"/>
    <w:rsid w:val="00B94860"/>
    <w:rsid w:val="00B9495F"/>
    <w:rsid w:val="00B94F66"/>
    <w:rsid w:val="00B9538D"/>
    <w:rsid w:val="00B9579A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63F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6CB"/>
    <w:rsid w:val="00BB07C1"/>
    <w:rsid w:val="00BB0B9B"/>
    <w:rsid w:val="00BB16A4"/>
    <w:rsid w:val="00BB1D38"/>
    <w:rsid w:val="00BB2C79"/>
    <w:rsid w:val="00BB31C6"/>
    <w:rsid w:val="00BB3503"/>
    <w:rsid w:val="00BB368E"/>
    <w:rsid w:val="00BB3926"/>
    <w:rsid w:val="00BB3A46"/>
    <w:rsid w:val="00BB4702"/>
    <w:rsid w:val="00BB5192"/>
    <w:rsid w:val="00BB556F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87A"/>
    <w:rsid w:val="00BC1BAE"/>
    <w:rsid w:val="00BC26DF"/>
    <w:rsid w:val="00BC2739"/>
    <w:rsid w:val="00BC2778"/>
    <w:rsid w:val="00BC30DD"/>
    <w:rsid w:val="00BC3FC2"/>
    <w:rsid w:val="00BC41BD"/>
    <w:rsid w:val="00BC48C2"/>
    <w:rsid w:val="00BC590B"/>
    <w:rsid w:val="00BC7158"/>
    <w:rsid w:val="00BC7B16"/>
    <w:rsid w:val="00BD0404"/>
    <w:rsid w:val="00BD07D5"/>
    <w:rsid w:val="00BD1785"/>
    <w:rsid w:val="00BD1B97"/>
    <w:rsid w:val="00BD322C"/>
    <w:rsid w:val="00BD3BA1"/>
    <w:rsid w:val="00BD43AE"/>
    <w:rsid w:val="00BD48F4"/>
    <w:rsid w:val="00BD5724"/>
    <w:rsid w:val="00BD574C"/>
    <w:rsid w:val="00BD5D41"/>
    <w:rsid w:val="00BD5D64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41"/>
    <w:rsid w:val="00BE2236"/>
    <w:rsid w:val="00BE2777"/>
    <w:rsid w:val="00BE2ADA"/>
    <w:rsid w:val="00BE2C31"/>
    <w:rsid w:val="00BE2C44"/>
    <w:rsid w:val="00BE33A7"/>
    <w:rsid w:val="00BE3C53"/>
    <w:rsid w:val="00BE3F0B"/>
    <w:rsid w:val="00BE4363"/>
    <w:rsid w:val="00BE440E"/>
    <w:rsid w:val="00BE46AF"/>
    <w:rsid w:val="00BE484C"/>
    <w:rsid w:val="00BE5367"/>
    <w:rsid w:val="00BE5A0B"/>
    <w:rsid w:val="00BE5FA1"/>
    <w:rsid w:val="00BE61F5"/>
    <w:rsid w:val="00BE62F0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FA4"/>
    <w:rsid w:val="00BF5B97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7B7"/>
    <w:rsid w:val="00C028B3"/>
    <w:rsid w:val="00C02EE3"/>
    <w:rsid w:val="00C04100"/>
    <w:rsid w:val="00C04272"/>
    <w:rsid w:val="00C0495E"/>
    <w:rsid w:val="00C04A34"/>
    <w:rsid w:val="00C05DE6"/>
    <w:rsid w:val="00C05E0A"/>
    <w:rsid w:val="00C06019"/>
    <w:rsid w:val="00C07469"/>
    <w:rsid w:val="00C07F4D"/>
    <w:rsid w:val="00C1026C"/>
    <w:rsid w:val="00C1052E"/>
    <w:rsid w:val="00C10641"/>
    <w:rsid w:val="00C106C9"/>
    <w:rsid w:val="00C10EFA"/>
    <w:rsid w:val="00C110E1"/>
    <w:rsid w:val="00C1156C"/>
    <w:rsid w:val="00C11823"/>
    <w:rsid w:val="00C11BCE"/>
    <w:rsid w:val="00C12088"/>
    <w:rsid w:val="00C121E9"/>
    <w:rsid w:val="00C12380"/>
    <w:rsid w:val="00C128C3"/>
    <w:rsid w:val="00C129E3"/>
    <w:rsid w:val="00C12BDD"/>
    <w:rsid w:val="00C13DB6"/>
    <w:rsid w:val="00C149E6"/>
    <w:rsid w:val="00C14AF9"/>
    <w:rsid w:val="00C15E9D"/>
    <w:rsid w:val="00C16487"/>
    <w:rsid w:val="00C176DC"/>
    <w:rsid w:val="00C178FC"/>
    <w:rsid w:val="00C17E40"/>
    <w:rsid w:val="00C17F44"/>
    <w:rsid w:val="00C2096C"/>
    <w:rsid w:val="00C20C06"/>
    <w:rsid w:val="00C20D70"/>
    <w:rsid w:val="00C20E85"/>
    <w:rsid w:val="00C21559"/>
    <w:rsid w:val="00C21885"/>
    <w:rsid w:val="00C21B2E"/>
    <w:rsid w:val="00C21B7D"/>
    <w:rsid w:val="00C21D39"/>
    <w:rsid w:val="00C223A5"/>
    <w:rsid w:val="00C229DF"/>
    <w:rsid w:val="00C2499B"/>
    <w:rsid w:val="00C25840"/>
    <w:rsid w:val="00C25B69"/>
    <w:rsid w:val="00C261E1"/>
    <w:rsid w:val="00C26474"/>
    <w:rsid w:val="00C26979"/>
    <w:rsid w:val="00C269F1"/>
    <w:rsid w:val="00C26C79"/>
    <w:rsid w:val="00C27024"/>
    <w:rsid w:val="00C2773D"/>
    <w:rsid w:val="00C27A29"/>
    <w:rsid w:val="00C3015D"/>
    <w:rsid w:val="00C30633"/>
    <w:rsid w:val="00C30B6C"/>
    <w:rsid w:val="00C312D8"/>
    <w:rsid w:val="00C31A8E"/>
    <w:rsid w:val="00C3207C"/>
    <w:rsid w:val="00C32BBA"/>
    <w:rsid w:val="00C32EBB"/>
    <w:rsid w:val="00C330A0"/>
    <w:rsid w:val="00C33430"/>
    <w:rsid w:val="00C33511"/>
    <w:rsid w:val="00C34885"/>
    <w:rsid w:val="00C34D88"/>
    <w:rsid w:val="00C35371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AFD"/>
    <w:rsid w:val="00C37E1A"/>
    <w:rsid w:val="00C40DEC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4E51"/>
    <w:rsid w:val="00C45433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360B"/>
    <w:rsid w:val="00C54A75"/>
    <w:rsid w:val="00C54B29"/>
    <w:rsid w:val="00C555BC"/>
    <w:rsid w:val="00C55BC4"/>
    <w:rsid w:val="00C56DA2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4C5"/>
    <w:rsid w:val="00C63772"/>
    <w:rsid w:val="00C64083"/>
    <w:rsid w:val="00C642AC"/>
    <w:rsid w:val="00C64622"/>
    <w:rsid w:val="00C64717"/>
    <w:rsid w:val="00C65788"/>
    <w:rsid w:val="00C65C58"/>
    <w:rsid w:val="00C667F4"/>
    <w:rsid w:val="00C67524"/>
    <w:rsid w:val="00C67C4E"/>
    <w:rsid w:val="00C67DA3"/>
    <w:rsid w:val="00C70367"/>
    <w:rsid w:val="00C708BF"/>
    <w:rsid w:val="00C71067"/>
    <w:rsid w:val="00C713E1"/>
    <w:rsid w:val="00C71710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7F5"/>
    <w:rsid w:val="00C76CF3"/>
    <w:rsid w:val="00C77425"/>
    <w:rsid w:val="00C77527"/>
    <w:rsid w:val="00C77DDB"/>
    <w:rsid w:val="00C80C52"/>
    <w:rsid w:val="00C80E67"/>
    <w:rsid w:val="00C81388"/>
    <w:rsid w:val="00C81439"/>
    <w:rsid w:val="00C815D2"/>
    <w:rsid w:val="00C819DF"/>
    <w:rsid w:val="00C81C0D"/>
    <w:rsid w:val="00C8277E"/>
    <w:rsid w:val="00C8283C"/>
    <w:rsid w:val="00C82BB3"/>
    <w:rsid w:val="00C834B4"/>
    <w:rsid w:val="00C83707"/>
    <w:rsid w:val="00C839A8"/>
    <w:rsid w:val="00C845ED"/>
    <w:rsid w:val="00C84BBF"/>
    <w:rsid w:val="00C85214"/>
    <w:rsid w:val="00C852F7"/>
    <w:rsid w:val="00C85DCC"/>
    <w:rsid w:val="00C861D2"/>
    <w:rsid w:val="00C862A7"/>
    <w:rsid w:val="00C86985"/>
    <w:rsid w:val="00C86A10"/>
    <w:rsid w:val="00C87088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6B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05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1F91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A71D7"/>
    <w:rsid w:val="00CB014C"/>
    <w:rsid w:val="00CB1950"/>
    <w:rsid w:val="00CB1C8C"/>
    <w:rsid w:val="00CB204F"/>
    <w:rsid w:val="00CB228A"/>
    <w:rsid w:val="00CB2367"/>
    <w:rsid w:val="00CB2FE7"/>
    <w:rsid w:val="00CB495C"/>
    <w:rsid w:val="00CB49D1"/>
    <w:rsid w:val="00CB4B94"/>
    <w:rsid w:val="00CB63EC"/>
    <w:rsid w:val="00CB659D"/>
    <w:rsid w:val="00CB7540"/>
    <w:rsid w:val="00CB7883"/>
    <w:rsid w:val="00CC09DF"/>
    <w:rsid w:val="00CC0AC1"/>
    <w:rsid w:val="00CC0AF2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9D9"/>
    <w:rsid w:val="00CD2F67"/>
    <w:rsid w:val="00CD35F4"/>
    <w:rsid w:val="00CD39FE"/>
    <w:rsid w:val="00CD3C27"/>
    <w:rsid w:val="00CD3CD8"/>
    <w:rsid w:val="00CD3E60"/>
    <w:rsid w:val="00CD44D3"/>
    <w:rsid w:val="00CD4A45"/>
    <w:rsid w:val="00CD50F3"/>
    <w:rsid w:val="00CD55BB"/>
    <w:rsid w:val="00CD5A31"/>
    <w:rsid w:val="00CD6279"/>
    <w:rsid w:val="00CD68F5"/>
    <w:rsid w:val="00CD7463"/>
    <w:rsid w:val="00CD7FC5"/>
    <w:rsid w:val="00CE088F"/>
    <w:rsid w:val="00CE0966"/>
    <w:rsid w:val="00CE12B8"/>
    <w:rsid w:val="00CE175D"/>
    <w:rsid w:val="00CE1B29"/>
    <w:rsid w:val="00CE1BDC"/>
    <w:rsid w:val="00CE1E76"/>
    <w:rsid w:val="00CE24EA"/>
    <w:rsid w:val="00CE2C53"/>
    <w:rsid w:val="00CE2D25"/>
    <w:rsid w:val="00CE32A7"/>
    <w:rsid w:val="00CE36D1"/>
    <w:rsid w:val="00CE3AE1"/>
    <w:rsid w:val="00CE3D40"/>
    <w:rsid w:val="00CE3FB4"/>
    <w:rsid w:val="00CE4C12"/>
    <w:rsid w:val="00CE4D73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26C6"/>
    <w:rsid w:val="00CF35E0"/>
    <w:rsid w:val="00CF3681"/>
    <w:rsid w:val="00CF3F0C"/>
    <w:rsid w:val="00CF501A"/>
    <w:rsid w:val="00CF533E"/>
    <w:rsid w:val="00CF58DB"/>
    <w:rsid w:val="00CF592A"/>
    <w:rsid w:val="00CF62DC"/>
    <w:rsid w:val="00CF7310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57D3"/>
    <w:rsid w:val="00D05D44"/>
    <w:rsid w:val="00D05DE4"/>
    <w:rsid w:val="00D06294"/>
    <w:rsid w:val="00D067A3"/>
    <w:rsid w:val="00D069EA"/>
    <w:rsid w:val="00D06A8D"/>
    <w:rsid w:val="00D06C2B"/>
    <w:rsid w:val="00D077C7"/>
    <w:rsid w:val="00D07C77"/>
    <w:rsid w:val="00D1119F"/>
    <w:rsid w:val="00D117C8"/>
    <w:rsid w:val="00D119BD"/>
    <w:rsid w:val="00D123CE"/>
    <w:rsid w:val="00D1276A"/>
    <w:rsid w:val="00D139D7"/>
    <w:rsid w:val="00D13DA6"/>
    <w:rsid w:val="00D1425E"/>
    <w:rsid w:val="00D15B6C"/>
    <w:rsid w:val="00D15E9F"/>
    <w:rsid w:val="00D161DA"/>
    <w:rsid w:val="00D16205"/>
    <w:rsid w:val="00D16B82"/>
    <w:rsid w:val="00D17540"/>
    <w:rsid w:val="00D176D1"/>
    <w:rsid w:val="00D20015"/>
    <w:rsid w:val="00D20106"/>
    <w:rsid w:val="00D20E12"/>
    <w:rsid w:val="00D21696"/>
    <w:rsid w:val="00D217A1"/>
    <w:rsid w:val="00D221AC"/>
    <w:rsid w:val="00D226DE"/>
    <w:rsid w:val="00D23764"/>
    <w:rsid w:val="00D239A0"/>
    <w:rsid w:val="00D24604"/>
    <w:rsid w:val="00D246C2"/>
    <w:rsid w:val="00D24992"/>
    <w:rsid w:val="00D254A6"/>
    <w:rsid w:val="00D258C6"/>
    <w:rsid w:val="00D25992"/>
    <w:rsid w:val="00D26251"/>
    <w:rsid w:val="00D26555"/>
    <w:rsid w:val="00D266F2"/>
    <w:rsid w:val="00D268EC"/>
    <w:rsid w:val="00D26EAA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9E0"/>
    <w:rsid w:val="00D34A51"/>
    <w:rsid w:val="00D35106"/>
    <w:rsid w:val="00D3650D"/>
    <w:rsid w:val="00D36E3D"/>
    <w:rsid w:val="00D36F7A"/>
    <w:rsid w:val="00D37033"/>
    <w:rsid w:val="00D377F6"/>
    <w:rsid w:val="00D40FDC"/>
    <w:rsid w:val="00D41E13"/>
    <w:rsid w:val="00D42020"/>
    <w:rsid w:val="00D420C8"/>
    <w:rsid w:val="00D42641"/>
    <w:rsid w:val="00D4273C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079"/>
    <w:rsid w:val="00D478BA"/>
    <w:rsid w:val="00D50052"/>
    <w:rsid w:val="00D502AB"/>
    <w:rsid w:val="00D50CF6"/>
    <w:rsid w:val="00D5155E"/>
    <w:rsid w:val="00D516BB"/>
    <w:rsid w:val="00D517F6"/>
    <w:rsid w:val="00D51DAE"/>
    <w:rsid w:val="00D526B6"/>
    <w:rsid w:val="00D52B9B"/>
    <w:rsid w:val="00D530D7"/>
    <w:rsid w:val="00D53755"/>
    <w:rsid w:val="00D537C7"/>
    <w:rsid w:val="00D53C53"/>
    <w:rsid w:val="00D544D9"/>
    <w:rsid w:val="00D54A48"/>
    <w:rsid w:val="00D54E9D"/>
    <w:rsid w:val="00D5510A"/>
    <w:rsid w:val="00D5554D"/>
    <w:rsid w:val="00D557CC"/>
    <w:rsid w:val="00D5581F"/>
    <w:rsid w:val="00D56281"/>
    <w:rsid w:val="00D577BF"/>
    <w:rsid w:val="00D57A90"/>
    <w:rsid w:val="00D57B4B"/>
    <w:rsid w:val="00D57F2C"/>
    <w:rsid w:val="00D60935"/>
    <w:rsid w:val="00D62085"/>
    <w:rsid w:val="00D6220C"/>
    <w:rsid w:val="00D625B7"/>
    <w:rsid w:val="00D63136"/>
    <w:rsid w:val="00D63470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67F16"/>
    <w:rsid w:val="00D70353"/>
    <w:rsid w:val="00D703DD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CAD"/>
    <w:rsid w:val="00D764D3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5507"/>
    <w:rsid w:val="00D85F9F"/>
    <w:rsid w:val="00D85FD3"/>
    <w:rsid w:val="00D871E0"/>
    <w:rsid w:val="00D87984"/>
    <w:rsid w:val="00D90232"/>
    <w:rsid w:val="00D909BE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25D"/>
    <w:rsid w:val="00D96439"/>
    <w:rsid w:val="00D96515"/>
    <w:rsid w:val="00D9720E"/>
    <w:rsid w:val="00D9753F"/>
    <w:rsid w:val="00D97BA6"/>
    <w:rsid w:val="00D97DEB"/>
    <w:rsid w:val="00DA0032"/>
    <w:rsid w:val="00DA0889"/>
    <w:rsid w:val="00DA228E"/>
    <w:rsid w:val="00DA2ACB"/>
    <w:rsid w:val="00DA2DAD"/>
    <w:rsid w:val="00DA2E82"/>
    <w:rsid w:val="00DA2FD9"/>
    <w:rsid w:val="00DA3438"/>
    <w:rsid w:val="00DA3AA9"/>
    <w:rsid w:val="00DA3F1F"/>
    <w:rsid w:val="00DA4250"/>
    <w:rsid w:val="00DA43D9"/>
    <w:rsid w:val="00DA48D9"/>
    <w:rsid w:val="00DA4FBC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2FB2"/>
    <w:rsid w:val="00DB316F"/>
    <w:rsid w:val="00DB37F0"/>
    <w:rsid w:val="00DB5566"/>
    <w:rsid w:val="00DB5A07"/>
    <w:rsid w:val="00DB5D2A"/>
    <w:rsid w:val="00DB6390"/>
    <w:rsid w:val="00DB64B1"/>
    <w:rsid w:val="00DB653B"/>
    <w:rsid w:val="00DB750E"/>
    <w:rsid w:val="00DB770C"/>
    <w:rsid w:val="00DB7E7C"/>
    <w:rsid w:val="00DC0318"/>
    <w:rsid w:val="00DC1BBA"/>
    <w:rsid w:val="00DC2103"/>
    <w:rsid w:val="00DC243C"/>
    <w:rsid w:val="00DC2F19"/>
    <w:rsid w:val="00DC3197"/>
    <w:rsid w:val="00DC343F"/>
    <w:rsid w:val="00DC3956"/>
    <w:rsid w:val="00DC3AA5"/>
    <w:rsid w:val="00DC3C6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9A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22C"/>
    <w:rsid w:val="00DD733F"/>
    <w:rsid w:val="00DD7A38"/>
    <w:rsid w:val="00DD7F99"/>
    <w:rsid w:val="00DE0601"/>
    <w:rsid w:val="00DE101F"/>
    <w:rsid w:val="00DE10D4"/>
    <w:rsid w:val="00DE12E7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4F7"/>
    <w:rsid w:val="00DE651E"/>
    <w:rsid w:val="00DE69D8"/>
    <w:rsid w:val="00DE6E6D"/>
    <w:rsid w:val="00DE71F5"/>
    <w:rsid w:val="00DE75DA"/>
    <w:rsid w:val="00DE78EF"/>
    <w:rsid w:val="00DE7AAC"/>
    <w:rsid w:val="00DF0824"/>
    <w:rsid w:val="00DF0F23"/>
    <w:rsid w:val="00DF1586"/>
    <w:rsid w:val="00DF1592"/>
    <w:rsid w:val="00DF2113"/>
    <w:rsid w:val="00DF26EE"/>
    <w:rsid w:val="00DF2AC2"/>
    <w:rsid w:val="00DF3014"/>
    <w:rsid w:val="00DF30FF"/>
    <w:rsid w:val="00DF36DC"/>
    <w:rsid w:val="00DF3A74"/>
    <w:rsid w:val="00DF3D4F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10F0"/>
    <w:rsid w:val="00E025C2"/>
    <w:rsid w:val="00E027AC"/>
    <w:rsid w:val="00E02C69"/>
    <w:rsid w:val="00E03299"/>
    <w:rsid w:val="00E032E7"/>
    <w:rsid w:val="00E032FC"/>
    <w:rsid w:val="00E036C0"/>
    <w:rsid w:val="00E037C3"/>
    <w:rsid w:val="00E0424B"/>
    <w:rsid w:val="00E0504A"/>
    <w:rsid w:val="00E05120"/>
    <w:rsid w:val="00E05210"/>
    <w:rsid w:val="00E059A7"/>
    <w:rsid w:val="00E06550"/>
    <w:rsid w:val="00E06FE9"/>
    <w:rsid w:val="00E0759D"/>
    <w:rsid w:val="00E07FD1"/>
    <w:rsid w:val="00E10239"/>
    <w:rsid w:val="00E1070D"/>
    <w:rsid w:val="00E10776"/>
    <w:rsid w:val="00E11189"/>
    <w:rsid w:val="00E116C4"/>
    <w:rsid w:val="00E11715"/>
    <w:rsid w:val="00E11F84"/>
    <w:rsid w:val="00E1219F"/>
    <w:rsid w:val="00E12F3D"/>
    <w:rsid w:val="00E13732"/>
    <w:rsid w:val="00E137FF"/>
    <w:rsid w:val="00E13A04"/>
    <w:rsid w:val="00E13A4A"/>
    <w:rsid w:val="00E140A9"/>
    <w:rsid w:val="00E145F8"/>
    <w:rsid w:val="00E14740"/>
    <w:rsid w:val="00E14B17"/>
    <w:rsid w:val="00E14BDF"/>
    <w:rsid w:val="00E150D8"/>
    <w:rsid w:val="00E15321"/>
    <w:rsid w:val="00E16958"/>
    <w:rsid w:val="00E16CF3"/>
    <w:rsid w:val="00E16D8C"/>
    <w:rsid w:val="00E17378"/>
    <w:rsid w:val="00E2055C"/>
    <w:rsid w:val="00E211B2"/>
    <w:rsid w:val="00E211EF"/>
    <w:rsid w:val="00E21A86"/>
    <w:rsid w:val="00E2276A"/>
    <w:rsid w:val="00E24146"/>
    <w:rsid w:val="00E2425E"/>
    <w:rsid w:val="00E2436D"/>
    <w:rsid w:val="00E246CA"/>
    <w:rsid w:val="00E246F4"/>
    <w:rsid w:val="00E2497C"/>
    <w:rsid w:val="00E25CA1"/>
    <w:rsid w:val="00E263E4"/>
    <w:rsid w:val="00E265EF"/>
    <w:rsid w:val="00E26CEE"/>
    <w:rsid w:val="00E26EB0"/>
    <w:rsid w:val="00E27110"/>
    <w:rsid w:val="00E27927"/>
    <w:rsid w:val="00E3086B"/>
    <w:rsid w:val="00E30A96"/>
    <w:rsid w:val="00E30B2C"/>
    <w:rsid w:val="00E31432"/>
    <w:rsid w:val="00E315E4"/>
    <w:rsid w:val="00E31750"/>
    <w:rsid w:val="00E317CC"/>
    <w:rsid w:val="00E31C77"/>
    <w:rsid w:val="00E31EDD"/>
    <w:rsid w:val="00E32996"/>
    <w:rsid w:val="00E32AD1"/>
    <w:rsid w:val="00E32CA0"/>
    <w:rsid w:val="00E33FC7"/>
    <w:rsid w:val="00E34052"/>
    <w:rsid w:val="00E3439C"/>
    <w:rsid w:val="00E34D2E"/>
    <w:rsid w:val="00E34E20"/>
    <w:rsid w:val="00E355A4"/>
    <w:rsid w:val="00E36198"/>
    <w:rsid w:val="00E3661B"/>
    <w:rsid w:val="00E372F7"/>
    <w:rsid w:val="00E372FC"/>
    <w:rsid w:val="00E40045"/>
    <w:rsid w:val="00E40358"/>
    <w:rsid w:val="00E40684"/>
    <w:rsid w:val="00E409C4"/>
    <w:rsid w:val="00E40A97"/>
    <w:rsid w:val="00E40FCD"/>
    <w:rsid w:val="00E41328"/>
    <w:rsid w:val="00E41F88"/>
    <w:rsid w:val="00E42528"/>
    <w:rsid w:val="00E42AB3"/>
    <w:rsid w:val="00E42C1C"/>
    <w:rsid w:val="00E43CC9"/>
    <w:rsid w:val="00E43E40"/>
    <w:rsid w:val="00E44600"/>
    <w:rsid w:val="00E44852"/>
    <w:rsid w:val="00E451BA"/>
    <w:rsid w:val="00E45413"/>
    <w:rsid w:val="00E459A2"/>
    <w:rsid w:val="00E45D20"/>
    <w:rsid w:val="00E47059"/>
    <w:rsid w:val="00E472E8"/>
    <w:rsid w:val="00E4735C"/>
    <w:rsid w:val="00E47D6A"/>
    <w:rsid w:val="00E5039E"/>
    <w:rsid w:val="00E503A2"/>
    <w:rsid w:val="00E50691"/>
    <w:rsid w:val="00E517C5"/>
    <w:rsid w:val="00E5282A"/>
    <w:rsid w:val="00E52C57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99C"/>
    <w:rsid w:val="00E63B74"/>
    <w:rsid w:val="00E63E51"/>
    <w:rsid w:val="00E63E94"/>
    <w:rsid w:val="00E64D74"/>
    <w:rsid w:val="00E650A7"/>
    <w:rsid w:val="00E657CA"/>
    <w:rsid w:val="00E65AF9"/>
    <w:rsid w:val="00E65C0B"/>
    <w:rsid w:val="00E65DE2"/>
    <w:rsid w:val="00E660B7"/>
    <w:rsid w:val="00E66221"/>
    <w:rsid w:val="00E66772"/>
    <w:rsid w:val="00E66D09"/>
    <w:rsid w:val="00E67217"/>
    <w:rsid w:val="00E67402"/>
    <w:rsid w:val="00E67777"/>
    <w:rsid w:val="00E67B09"/>
    <w:rsid w:val="00E70730"/>
    <w:rsid w:val="00E70E3D"/>
    <w:rsid w:val="00E710EA"/>
    <w:rsid w:val="00E71127"/>
    <w:rsid w:val="00E713F1"/>
    <w:rsid w:val="00E71A1C"/>
    <w:rsid w:val="00E71CB1"/>
    <w:rsid w:val="00E71D17"/>
    <w:rsid w:val="00E72924"/>
    <w:rsid w:val="00E7292E"/>
    <w:rsid w:val="00E72C58"/>
    <w:rsid w:val="00E72DEA"/>
    <w:rsid w:val="00E7306E"/>
    <w:rsid w:val="00E74300"/>
    <w:rsid w:val="00E743C4"/>
    <w:rsid w:val="00E743E4"/>
    <w:rsid w:val="00E744E8"/>
    <w:rsid w:val="00E74B7B"/>
    <w:rsid w:val="00E74FFC"/>
    <w:rsid w:val="00E754E5"/>
    <w:rsid w:val="00E75C82"/>
    <w:rsid w:val="00E75D7F"/>
    <w:rsid w:val="00E75F68"/>
    <w:rsid w:val="00E7602E"/>
    <w:rsid w:val="00E763DA"/>
    <w:rsid w:val="00E76429"/>
    <w:rsid w:val="00E76AD0"/>
    <w:rsid w:val="00E77728"/>
    <w:rsid w:val="00E8250E"/>
    <w:rsid w:val="00E8344B"/>
    <w:rsid w:val="00E83552"/>
    <w:rsid w:val="00E83586"/>
    <w:rsid w:val="00E84FF1"/>
    <w:rsid w:val="00E8512C"/>
    <w:rsid w:val="00E85539"/>
    <w:rsid w:val="00E85B57"/>
    <w:rsid w:val="00E868FD"/>
    <w:rsid w:val="00E869D1"/>
    <w:rsid w:val="00E86E46"/>
    <w:rsid w:val="00E870DF"/>
    <w:rsid w:val="00E8713D"/>
    <w:rsid w:val="00E87C59"/>
    <w:rsid w:val="00E90709"/>
    <w:rsid w:val="00E90DD7"/>
    <w:rsid w:val="00E90E0F"/>
    <w:rsid w:val="00E91BA8"/>
    <w:rsid w:val="00E92D5C"/>
    <w:rsid w:val="00E92FDF"/>
    <w:rsid w:val="00E93580"/>
    <w:rsid w:val="00E93681"/>
    <w:rsid w:val="00E93761"/>
    <w:rsid w:val="00E946B0"/>
    <w:rsid w:val="00E96435"/>
    <w:rsid w:val="00E96C9C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53ED"/>
    <w:rsid w:val="00EA6980"/>
    <w:rsid w:val="00EB08CD"/>
    <w:rsid w:val="00EB0FE0"/>
    <w:rsid w:val="00EB115E"/>
    <w:rsid w:val="00EB13C1"/>
    <w:rsid w:val="00EB19DE"/>
    <w:rsid w:val="00EB1CFE"/>
    <w:rsid w:val="00EB29C7"/>
    <w:rsid w:val="00EB2C08"/>
    <w:rsid w:val="00EB2C1C"/>
    <w:rsid w:val="00EB33FF"/>
    <w:rsid w:val="00EB354B"/>
    <w:rsid w:val="00EB42A7"/>
    <w:rsid w:val="00EB52DB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C3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084"/>
    <w:rsid w:val="00EC5847"/>
    <w:rsid w:val="00EC6E4C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304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280"/>
    <w:rsid w:val="00EE65B7"/>
    <w:rsid w:val="00EE69AC"/>
    <w:rsid w:val="00EE6B23"/>
    <w:rsid w:val="00EE6EB3"/>
    <w:rsid w:val="00EE7672"/>
    <w:rsid w:val="00EE771E"/>
    <w:rsid w:val="00EF0086"/>
    <w:rsid w:val="00EF0D4A"/>
    <w:rsid w:val="00EF11C8"/>
    <w:rsid w:val="00EF166C"/>
    <w:rsid w:val="00EF1C65"/>
    <w:rsid w:val="00EF1F8D"/>
    <w:rsid w:val="00EF2AC0"/>
    <w:rsid w:val="00EF2E87"/>
    <w:rsid w:val="00EF3020"/>
    <w:rsid w:val="00EF3550"/>
    <w:rsid w:val="00EF35FC"/>
    <w:rsid w:val="00EF3AC1"/>
    <w:rsid w:val="00EF4328"/>
    <w:rsid w:val="00EF482B"/>
    <w:rsid w:val="00EF4835"/>
    <w:rsid w:val="00EF53B5"/>
    <w:rsid w:val="00EF5E97"/>
    <w:rsid w:val="00EF5F09"/>
    <w:rsid w:val="00EF690F"/>
    <w:rsid w:val="00EF6C64"/>
    <w:rsid w:val="00EF7199"/>
    <w:rsid w:val="00EF7590"/>
    <w:rsid w:val="00EF7789"/>
    <w:rsid w:val="00EF7A14"/>
    <w:rsid w:val="00F006DC"/>
    <w:rsid w:val="00F00D99"/>
    <w:rsid w:val="00F00F03"/>
    <w:rsid w:val="00F0104D"/>
    <w:rsid w:val="00F02186"/>
    <w:rsid w:val="00F0317C"/>
    <w:rsid w:val="00F032CA"/>
    <w:rsid w:val="00F0339C"/>
    <w:rsid w:val="00F033B2"/>
    <w:rsid w:val="00F0359F"/>
    <w:rsid w:val="00F04109"/>
    <w:rsid w:val="00F04D3C"/>
    <w:rsid w:val="00F04E70"/>
    <w:rsid w:val="00F054AC"/>
    <w:rsid w:val="00F060FF"/>
    <w:rsid w:val="00F06C81"/>
    <w:rsid w:val="00F071B6"/>
    <w:rsid w:val="00F07B68"/>
    <w:rsid w:val="00F10D56"/>
    <w:rsid w:val="00F11013"/>
    <w:rsid w:val="00F1175C"/>
    <w:rsid w:val="00F11C24"/>
    <w:rsid w:val="00F12221"/>
    <w:rsid w:val="00F1224F"/>
    <w:rsid w:val="00F12321"/>
    <w:rsid w:val="00F13BB3"/>
    <w:rsid w:val="00F142A4"/>
    <w:rsid w:val="00F14367"/>
    <w:rsid w:val="00F144BC"/>
    <w:rsid w:val="00F150DA"/>
    <w:rsid w:val="00F154BB"/>
    <w:rsid w:val="00F16225"/>
    <w:rsid w:val="00F16D62"/>
    <w:rsid w:val="00F2046D"/>
    <w:rsid w:val="00F20CC2"/>
    <w:rsid w:val="00F211F4"/>
    <w:rsid w:val="00F2151B"/>
    <w:rsid w:val="00F21748"/>
    <w:rsid w:val="00F21823"/>
    <w:rsid w:val="00F21A11"/>
    <w:rsid w:val="00F22538"/>
    <w:rsid w:val="00F22EE0"/>
    <w:rsid w:val="00F23416"/>
    <w:rsid w:val="00F23C02"/>
    <w:rsid w:val="00F24452"/>
    <w:rsid w:val="00F24610"/>
    <w:rsid w:val="00F25044"/>
    <w:rsid w:val="00F25313"/>
    <w:rsid w:val="00F261BC"/>
    <w:rsid w:val="00F2643F"/>
    <w:rsid w:val="00F2653D"/>
    <w:rsid w:val="00F26BB1"/>
    <w:rsid w:val="00F26CC1"/>
    <w:rsid w:val="00F27D00"/>
    <w:rsid w:val="00F27F80"/>
    <w:rsid w:val="00F300F1"/>
    <w:rsid w:val="00F304B0"/>
    <w:rsid w:val="00F31395"/>
    <w:rsid w:val="00F31ACE"/>
    <w:rsid w:val="00F326C8"/>
    <w:rsid w:val="00F33015"/>
    <w:rsid w:val="00F33077"/>
    <w:rsid w:val="00F33767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39A"/>
    <w:rsid w:val="00F41578"/>
    <w:rsid w:val="00F420A3"/>
    <w:rsid w:val="00F42112"/>
    <w:rsid w:val="00F429B2"/>
    <w:rsid w:val="00F44A27"/>
    <w:rsid w:val="00F44C85"/>
    <w:rsid w:val="00F45C23"/>
    <w:rsid w:val="00F46206"/>
    <w:rsid w:val="00F46821"/>
    <w:rsid w:val="00F46C8D"/>
    <w:rsid w:val="00F47B55"/>
    <w:rsid w:val="00F50FE6"/>
    <w:rsid w:val="00F5101B"/>
    <w:rsid w:val="00F51D36"/>
    <w:rsid w:val="00F5206C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8E7"/>
    <w:rsid w:val="00F57D96"/>
    <w:rsid w:val="00F60743"/>
    <w:rsid w:val="00F61369"/>
    <w:rsid w:val="00F61A15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67FB5"/>
    <w:rsid w:val="00F7031E"/>
    <w:rsid w:val="00F705F5"/>
    <w:rsid w:val="00F7072B"/>
    <w:rsid w:val="00F70A87"/>
    <w:rsid w:val="00F712B2"/>
    <w:rsid w:val="00F71BA8"/>
    <w:rsid w:val="00F72497"/>
    <w:rsid w:val="00F7265E"/>
    <w:rsid w:val="00F727F0"/>
    <w:rsid w:val="00F729C9"/>
    <w:rsid w:val="00F72BC3"/>
    <w:rsid w:val="00F736C2"/>
    <w:rsid w:val="00F738EF"/>
    <w:rsid w:val="00F739A4"/>
    <w:rsid w:val="00F73DD6"/>
    <w:rsid w:val="00F73F45"/>
    <w:rsid w:val="00F7414C"/>
    <w:rsid w:val="00F7432B"/>
    <w:rsid w:val="00F744CE"/>
    <w:rsid w:val="00F745EE"/>
    <w:rsid w:val="00F74673"/>
    <w:rsid w:val="00F74E28"/>
    <w:rsid w:val="00F75F9A"/>
    <w:rsid w:val="00F7681B"/>
    <w:rsid w:val="00F76D70"/>
    <w:rsid w:val="00F76F08"/>
    <w:rsid w:val="00F7751E"/>
    <w:rsid w:val="00F77C40"/>
    <w:rsid w:val="00F815AE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2D94"/>
    <w:rsid w:val="00F937FD"/>
    <w:rsid w:val="00F93DB3"/>
    <w:rsid w:val="00F945C2"/>
    <w:rsid w:val="00F947D5"/>
    <w:rsid w:val="00F94E46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5AD"/>
    <w:rsid w:val="00F9766A"/>
    <w:rsid w:val="00F9773A"/>
    <w:rsid w:val="00F97FB4"/>
    <w:rsid w:val="00FA0632"/>
    <w:rsid w:val="00FA200F"/>
    <w:rsid w:val="00FA3FF7"/>
    <w:rsid w:val="00FA42E7"/>
    <w:rsid w:val="00FA45A6"/>
    <w:rsid w:val="00FA469D"/>
    <w:rsid w:val="00FA49E5"/>
    <w:rsid w:val="00FA4D01"/>
    <w:rsid w:val="00FA63E7"/>
    <w:rsid w:val="00FA65C1"/>
    <w:rsid w:val="00FA6B62"/>
    <w:rsid w:val="00FA7878"/>
    <w:rsid w:val="00FB093C"/>
    <w:rsid w:val="00FB0DF8"/>
    <w:rsid w:val="00FB1535"/>
    <w:rsid w:val="00FB1A43"/>
    <w:rsid w:val="00FB21CF"/>
    <w:rsid w:val="00FB2922"/>
    <w:rsid w:val="00FB3739"/>
    <w:rsid w:val="00FB37F7"/>
    <w:rsid w:val="00FB39EE"/>
    <w:rsid w:val="00FB3CB1"/>
    <w:rsid w:val="00FB4B13"/>
    <w:rsid w:val="00FB574E"/>
    <w:rsid w:val="00FB5810"/>
    <w:rsid w:val="00FB592A"/>
    <w:rsid w:val="00FB6564"/>
    <w:rsid w:val="00FB661A"/>
    <w:rsid w:val="00FB70B7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739"/>
    <w:rsid w:val="00FC4C66"/>
    <w:rsid w:val="00FC4CB3"/>
    <w:rsid w:val="00FC4DB1"/>
    <w:rsid w:val="00FC4E6F"/>
    <w:rsid w:val="00FC4FE5"/>
    <w:rsid w:val="00FC5D53"/>
    <w:rsid w:val="00FC5F3B"/>
    <w:rsid w:val="00FC6E3D"/>
    <w:rsid w:val="00FC78F7"/>
    <w:rsid w:val="00FD07D2"/>
    <w:rsid w:val="00FD10AB"/>
    <w:rsid w:val="00FD190A"/>
    <w:rsid w:val="00FD20F1"/>
    <w:rsid w:val="00FD2399"/>
    <w:rsid w:val="00FD2949"/>
    <w:rsid w:val="00FD2CB9"/>
    <w:rsid w:val="00FD2E59"/>
    <w:rsid w:val="00FD2F3C"/>
    <w:rsid w:val="00FD4948"/>
    <w:rsid w:val="00FD4994"/>
    <w:rsid w:val="00FD49A2"/>
    <w:rsid w:val="00FD532E"/>
    <w:rsid w:val="00FD5460"/>
    <w:rsid w:val="00FD5984"/>
    <w:rsid w:val="00FD5DB1"/>
    <w:rsid w:val="00FD5E66"/>
    <w:rsid w:val="00FD610B"/>
    <w:rsid w:val="00FD61D0"/>
    <w:rsid w:val="00FD65D9"/>
    <w:rsid w:val="00FD6A9B"/>
    <w:rsid w:val="00FD6C43"/>
    <w:rsid w:val="00FD6DBC"/>
    <w:rsid w:val="00FD6F32"/>
    <w:rsid w:val="00FD7AE9"/>
    <w:rsid w:val="00FD7AFE"/>
    <w:rsid w:val="00FE1B8A"/>
    <w:rsid w:val="00FE1FEA"/>
    <w:rsid w:val="00FE2206"/>
    <w:rsid w:val="00FE22F5"/>
    <w:rsid w:val="00FE23C3"/>
    <w:rsid w:val="00FE305E"/>
    <w:rsid w:val="00FE3B47"/>
    <w:rsid w:val="00FE3CF5"/>
    <w:rsid w:val="00FE43B9"/>
    <w:rsid w:val="00FE4921"/>
    <w:rsid w:val="00FE5843"/>
    <w:rsid w:val="00FE595E"/>
    <w:rsid w:val="00FE5AA6"/>
    <w:rsid w:val="00FE5E95"/>
    <w:rsid w:val="00FE60A3"/>
    <w:rsid w:val="00FE637D"/>
    <w:rsid w:val="00FE6C07"/>
    <w:rsid w:val="00FE6D87"/>
    <w:rsid w:val="00FE7275"/>
    <w:rsid w:val="00FE77DD"/>
    <w:rsid w:val="00FE7865"/>
    <w:rsid w:val="00FE799C"/>
    <w:rsid w:val="00FF0673"/>
    <w:rsid w:val="00FF0ED7"/>
    <w:rsid w:val="00FF0EF1"/>
    <w:rsid w:val="00FF0FD4"/>
    <w:rsid w:val="00FF2011"/>
    <w:rsid w:val="00FF354C"/>
    <w:rsid w:val="00FF44F2"/>
    <w:rsid w:val="00FF5E03"/>
    <w:rsid w:val="00FF6163"/>
    <w:rsid w:val="00FF6392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1193</Words>
  <Characters>5897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30</cp:revision>
  <cp:lastPrinted>2019-02-06T01:41:00Z</cp:lastPrinted>
  <dcterms:created xsi:type="dcterms:W3CDTF">2025-04-30T18:38:00Z</dcterms:created>
  <dcterms:modified xsi:type="dcterms:W3CDTF">2025-05-08T23:46:00Z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